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26D1" w14:textId="77777777" w:rsidR="00032125" w:rsidRDefault="00032125" w:rsidP="00C30C7A">
      <w:pPr>
        <w:rPr>
          <w:rStyle w:val="TitleChar"/>
        </w:rPr>
      </w:pPr>
    </w:p>
    <w:p w14:paraId="6A57BF39" w14:textId="5EC7ECB1" w:rsidR="00CC52DC" w:rsidRDefault="00CC52DC" w:rsidP="004F5218">
      <w:pPr>
        <w:jc w:val="center"/>
        <w:rPr>
          <w:rStyle w:val="TitleChar"/>
        </w:rPr>
      </w:pPr>
      <w:r w:rsidRPr="003D0C1E">
        <w:rPr>
          <w:rStyle w:val="TitleChar"/>
        </w:rPr>
        <w:ptab w:relativeTo="margin" w:alignment="left" w:leader="none"/>
      </w:r>
      <w:r>
        <w:rPr>
          <w:noProof/>
          <w:lang w:eastAsia="en-GB"/>
        </w:rPr>
        <w:drawing>
          <wp:inline distT="0" distB="0" distL="0" distR="0" wp14:anchorId="697E56CF" wp14:editId="6F3432DC">
            <wp:extent cx="719909" cy="885825"/>
            <wp:effectExtent l="0" t="0" r="4445" b="0"/>
            <wp:docPr id="7" name="Picture 7"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909" cy="885825"/>
                    </a:xfrm>
                    <a:prstGeom prst="rect">
                      <a:avLst/>
                    </a:prstGeom>
                    <a:noFill/>
                    <a:ln>
                      <a:noFill/>
                    </a:ln>
                  </pic:spPr>
                </pic:pic>
              </a:graphicData>
            </a:graphic>
          </wp:inline>
        </w:drawing>
      </w:r>
    </w:p>
    <w:p w14:paraId="308820E1" w14:textId="77777777" w:rsidR="00CC52DC" w:rsidRDefault="00CC52DC" w:rsidP="00CC52DC">
      <w:pPr>
        <w:pStyle w:val="Header"/>
        <w:jc w:val="center"/>
        <w:rPr>
          <w:rStyle w:val="TitleChar"/>
        </w:rPr>
      </w:pPr>
    </w:p>
    <w:p w14:paraId="2B230D3E" w14:textId="755DDA74" w:rsidR="00CC52DC" w:rsidRDefault="00CC52DC" w:rsidP="00CC52DC">
      <w:pPr>
        <w:pStyle w:val="Header"/>
        <w:jc w:val="center"/>
        <w:rPr>
          <w:rFonts w:cs="Arial"/>
          <w:szCs w:val="24"/>
        </w:rPr>
      </w:pPr>
      <w:r w:rsidRPr="003D0C1E">
        <w:rPr>
          <w:rStyle w:val="TitleChar"/>
        </w:rPr>
        <w:t>GREAT TORRINGTON TOWN COUNCIL</w:t>
      </w:r>
      <w:r w:rsidRPr="003D0C1E">
        <w:rPr>
          <w:rStyle w:val="TitleChar"/>
        </w:rPr>
        <w:ptab w:relativeTo="margin" w:alignment="left" w:leader="none"/>
      </w:r>
    </w:p>
    <w:p w14:paraId="33B9D52C" w14:textId="20B08660" w:rsidR="00D13E4F" w:rsidRPr="0080060D" w:rsidRDefault="00B57046" w:rsidP="00057A6A">
      <w:pPr>
        <w:pStyle w:val="Heading1"/>
        <w:jc w:val="center"/>
      </w:pPr>
      <w:r>
        <w:t>Policy and Finance Committee</w:t>
      </w:r>
      <w:r w:rsidR="002D1837">
        <w:t xml:space="preserve"> held on </w:t>
      </w:r>
      <w:r w:rsidR="00C86A1E">
        <w:t xml:space="preserve">               </w:t>
      </w:r>
      <w:r w:rsidR="00A105C2">
        <w:t xml:space="preserve">Wednesday </w:t>
      </w:r>
      <w:r w:rsidR="004A5AB9">
        <w:t>18</w:t>
      </w:r>
      <w:r w:rsidR="004A5AB9" w:rsidRPr="004A5AB9">
        <w:rPr>
          <w:vertAlign w:val="superscript"/>
        </w:rPr>
        <w:t>th</w:t>
      </w:r>
      <w:r w:rsidR="004A5AB9">
        <w:t xml:space="preserve"> November</w:t>
      </w:r>
      <w:r w:rsidR="00C921A2">
        <w:t xml:space="preserve"> 202</w:t>
      </w:r>
      <w:r w:rsidR="060E4DA4">
        <w:t>5</w:t>
      </w:r>
      <w:r w:rsidR="00C921A2">
        <w:t xml:space="preserve"> </w:t>
      </w:r>
      <w:r w:rsidR="00A51B39">
        <w:t xml:space="preserve">at </w:t>
      </w:r>
      <w:r w:rsidR="002D1837">
        <w:t xml:space="preserve">7pm </w:t>
      </w:r>
      <w:r w:rsidR="00C86A1E">
        <w:t>in</w:t>
      </w:r>
      <w:r w:rsidR="00A51B39">
        <w:t xml:space="preserve"> the</w:t>
      </w:r>
      <w:r w:rsidR="00D2004B">
        <w:t xml:space="preserve"> Council’s Committee Room</w:t>
      </w:r>
    </w:p>
    <w:p w14:paraId="17D1697C" w14:textId="57C889EB" w:rsidR="003D0C1E" w:rsidRPr="00BF0782" w:rsidRDefault="003D0C1E" w:rsidP="003D0C1E">
      <w:pPr>
        <w:rPr>
          <w:rFonts w:cs="Arial"/>
          <w:szCs w:val="24"/>
        </w:rPr>
      </w:pPr>
    </w:p>
    <w:p w14:paraId="019BA720" w14:textId="45B4789C" w:rsidR="003D0C1E" w:rsidRPr="00060DF9" w:rsidRDefault="00E4320C" w:rsidP="00667578">
      <w:pPr>
        <w:pStyle w:val="Heading2"/>
        <w:rPr>
          <w:b w:val="0"/>
          <w:bCs/>
          <w:sz w:val="24"/>
          <w:szCs w:val="24"/>
        </w:rPr>
      </w:pPr>
      <w:bookmarkStart w:id="0" w:name="_Hlk44498875"/>
      <w:r w:rsidRPr="00CC52DC">
        <w:rPr>
          <w:sz w:val="24"/>
          <w:szCs w:val="24"/>
        </w:rPr>
        <w:t>MEMBERS</w:t>
      </w:r>
      <w:r w:rsidR="002D1837" w:rsidRPr="00CC52DC">
        <w:rPr>
          <w:sz w:val="24"/>
          <w:szCs w:val="24"/>
        </w:rPr>
        <w:t xml:space="preserve"> </w:t>
      </w:r>
      <w:bookmarkEnd w:id="0"/>
      <w:r w:rsidR="002D1837" w:rsidRPr="00CC52DC">
        <w:rPr>
          <w:sz w:val="24"/>
          <w:szCs w:val="24"/>
        </w:rPr>
        <w:t>PRESENT</w:t>
      </w:r>
      <w:r w:rsidRPr="00CC52DC">
        <w:rPr>
          <w:sz w:val="24"/>
          <w:szCs w:val="24"/>
        </w:rPr>
        <w:t xml:space="preserve">: </w:t>
      </w:r>
      <w:r w:rsidRPr="00667578">
        <w:rPr>
          <w:b w:val="0"/>
          <w:bCs/>
          <w:sz w:val="24"/>
          <w:szCs w:val="24"/>
        </w:rPr>
        <w:t>Cllr</w:t>
      </w:r>
      <w:r w:rsidR="006107EC">
        <w:rPr>
          <w:b w:val="0"/>
          <w:bCs/>
          <w:sz w:val="24"/>
          <w:szCs w:val="24"/>
        </w:rPr>
        <w:t xml:space="preserve"> D Parish (Chair), </w:t>
      </w:r>
      <w:r w:rsidR="00162F4C">
        <w:rPr>
          <w:b w:val="0"/>
          <w:bCs/>
          <w:sz w:val="24"/>
          <w:szCs w:val="24"/>
        </w:rPr>
        <w:t>S Mills (</w:t>
      </w:r>
      <w:r w:rsidR="007715F4">
        <w:rPr>
          <w:b w:val="0"/>
          <w:bCs/>
          <w:sz w:val="24"/>
          <w:szCs w:val="24"/>
        </w:rPr>
        <w:t xml:space="preserve">Vice </w:t>
      </w:r>
      <w:r w:rsidR="00162F4C">
        <w:rPr>
          <w:b w:val="0"/>
          <w:bCs/>
          <w:sz w:val="24"/>
          <w:szCs w:val="24"/>
        </w:rPr>
        <w:t xml:space="preserve">Chair), </w:t>
      </w:r>
      <w:r w:rsidR="006107EC">
        <w:rPr>
          <w:b w:val="0"/>
          <w:bCs/>
          <w:sz w:val="24"/>
          <w:szCs w:val="24"/>
        </w:rPr>
        <w:t xml:space="preserve">K Allin, </w:t>
      </w:r>
      <w:r w:rsidR="004A262B">
        <w:rPr>
          <w:b w:val="0"/>
          <w:bCs/>
          <w:sz w:val="24"/>
          <w:szCs w:val="24"/>
        </w:rPr>
        <w:t>C Bright</w:t>
      </w:r>
      <w:r w:rsidRPr="00667578">
        <w:rPr>
          <w:b w:val="0"/>
          <w:bCs/>
          <w:sz w:val="24"/>
          <w:szCs w:val="24"/>
        </w:rPr>
        <w:t>,</w:t>
      </w:r>
      <w:r w:rsidR="002E2D83">
        <w:rPr>
          <w:b w:val="0"/>
          <w:bCs/>
          <w:sz w:val="24"/>
          <w:szCs w:val="24"/>
        </w:rPr>
        <w:t xml:space="preserve"> B </w:t>
      </w:r>
      <w:r w:rsidR="00500044">
        <w:rPr>
          <w:b w:val="0"/>
          <w:bCs/>
          <w:sz w:val="24"/>
          <w:szCs w:val="24"/>
        </w:rPr>
        <w:t>Ashley-Martin</w:t>
      </w:r>
      <w:r w:rsidR="001B31E8">
        <w:rPr>
          <w:b w:val="0"/>
          <w:bCs/>
          <w:sz w:val="24"/>
          <w:szCs w:val="24"/>
        </w:rPr>
        <w:t xml:space="preserve">, </w:t>
      </w:r>
      <w:r w:rsidR="00AF544E">
        <w:rPr>
          <w:b w:val="0"/>
          <w:bCs/>
          <w:sz w:val="24"/>
          <w:szCs w:val="24"/>
        </w:rPr>
        <w:t xml:space="preserve">and </w:t>
      </w:r>
      <w:r w:rsidR="001B31E8">
        <w:rPr>
          <w:b w:val="0"/>
          <w:bCs/>
          <w:sz w:val="24"/>
          <w:szCs w:val="24"/>
        </w:rPr>
        <w:t>D Maisey</w:t>
      </w:r>
      <w:r w:rsidR="00C30C7A">
        <w:rPr>
          <w:b w:val="0"/>
          <w:bCs/>
          <w:sz w:val="24"/>
          <w:szCs w:val="24"/>
        </w:rPr>
        <w:t>.</w:t>
      </w:r>
    </w:p>
    <w:p w14:paraId="6000871A" w14:textId="77777777" w:rsidR="00667578" w:rsidRDefault="00667578" w:rsidP="002D1837">
      <w:pPr>
        <w:pStyle w:val="Heading3"/>
        <w:rPr>
          <w:rStyle w:val="Heading2Char"/>
          <w:b/>
          <w:bCs/>
          <w:sz w:val="24"/>
          <w:szCs w:val="24"/>
        </w:rPr>
      </w:pPr>
      <w:bookmarkStart w:id="1" w:name="_Hlk44498906"/>
    </w:p>
    <w:p w14:paraId="24F4D9A8" w14:textId="6CE4997D" w:rsidR="002D1837" w:rsidRPr="004A262B" w:rsidRDefault="00E02695" w:rsidP="00667578">
      <w:pPr>
        <w:pStyle w:val="Heading3"/>
        <w:rPr>
          <w:rFonts w:cs="Arial"/>
          <w:b w:val="0"/>
          <w:bCs/>
        </w:rPr>
      </w:pPr>
      <w:r w:rsidRPr="00CC52DC">
        <w:rPr>
          <w:rStyle w:val="Heading2Char"/>
          <w:b/>
          <w:bCs/>
          <w:sz w:val="24"/>
          <w:szCs w:val="24"/>
        </w:rPr>
        <w:t>ALSO</w:t>
      </w:r>
      <w:r w:rsidR="00CC52DC" w:rsidRPr="00CC52DC">
        <w:rPr>
          <w:rStyle w:val="Heading2Char"/>
          <w:b/>
          <w:bCs/>
          <w:sz w:val="24"/>
          <w:szCs w:val="24"/>
        </w:rPr>
        <w:t xml:space="preserve"> </w:t>
      </w:r>
      <w:r w:rsidRPr="00CC52DC">
        <w:rPr>
          <w:rStyle w:val="Heading2Char"/>
          <w:b/>
          <w:bCs/>
          <w:sz w:val="24"/>
          <w:szCs w:val="24"/>
        </w:rPr>
        <w:t>PRESENT:</w:t>
      </w:r>
      <w:r w:rsidR="00667578">
        <w:rPr>
          <w:rStyle w:val="Heading2Char"/>
          <w:b/>
          <w:bCs/>
          <w:sz w:val="24"/>
          <w:szCs w:val="24"/>
        </w:rPr>
        <w:t xml:space="preserve"> </w:t>
      </w:r>
      <w:r w:rsidR="00871476" w:rsidRPr="00871476">
        <w:rPr>
          <w:rStyle w:val="Heading2Char"/>
          <w:sz w:val="24"/>
          <w:szCs w:val="24"/>
        </w:rPr>
        <w:t>Jennie Smithson</w:t>
      </w:r>
      <w:r w:rsidR="00871476">
        <w:rPr>
          <w:rStyle w:val="Heading2Char"/>
          <w:b/>
          <w:bCs/>
          <w:sz w:val="24"/>
          <w:szCs w:val="24"/>
        </w:rPr>
        <w:t xml:space="preserve"> </w:t>
      </w:r>
      <w:r w:rsidR="002D1837" w:rsidRPr="00667578">
        <w:rPr>
          <w:b w:val="0"/>
          <w:bCs/>
        </w:rPr>
        <w:t>(Town Clerk)</w:t>
      </w:r>
      <w:r w:rsidR="00661D03">
        <w:rPr>
          <w:b w:val="0"/>
          <w:bCs/>
        </w:rPr>
        <w:t xml:space="preserve">, Kate Cooper (Office Administrator) and Cllr L </w:t>
      </w:r>
      <w:r w:rsidR="005F5F9F">
        <w:rPr>
          <w:b w:val="0"/>
          <w:bCs/>
        </w:rPr>
        <w:t>Kite (observing).</w:t>
      </w:r>
      <w:r w:rsidR="002D1837" w:rsidRPr="00BF0782">
        <w:t xml:space="preserve"> </w:t>
      </w:r>
    </w:p>
    <w:bookmarkEnd w:id="1"/>
    <w:p w14:paraId="181A14F1" w14:textId="77777777" w:rsidR="00CC52DC" w:rsidRDefault="00CC52DC" w:rsidP="00CC52DC"/>
    <w:p w14:paraId="4371D3E4" w14:textId="5231C564" w:rsidR="00AE719A" w:rsidRDefault="00D74C7F" w:rsidP="00207BEF">
      <w:pPr>
        <w:pStyle w:val="Heading3"/>
        <w:numPr>
          <w:ilvl w:val="0"/>
          <w:numId w:val="33"/>
        </w:numPr>
        <w:spacing w:before="0" w:after="120"/>
        <w:rPr>
          <w:rFonts w:cs="Arial"/>
        </w:rPr>
      </w:pPr>
      <w:r>
        <w:rPr>
          <w:rFonts w:cs="Arial"/>
        </w:rPr>
        <w:t>Apologies</w:t>
      </w:r>
      <w:r w:rsidR="00B92062">
        <w:rPr>
          <w:rFonts w:cs="Arial"/>
        </w:rPr>
        <w:t>:</w:t>
      </w:r>
    </w:p>
    <w:p w14:paraId="775AE41D" w14:textId="7A6396B7" w:rsidR="00955349" w:rsidRDefault="005D1B2F" w:rsidP="00A5104E">
      <w:pPr>
        <w:ind w:left="720"/>
      </w:pPr>
      <w:r>
        <w:t xml:space="preserve">Cllr </w:t>
      </w:r>
      <w:r w:rsidR="005F5F9F">
        <w:t>D Smith</w:t>
      </w:r>
      <w:r w:rsidR="0049530C">
        <w:t xml:space="preserve"> </w:t>
      </w:r>
      <w:r w:rsidR="00EE540A">
        <w:t xml:space="preserve">and Cllr </w:t>
      </w:r>
      <w:r w:rsidR="002E17F6">
        <w:t>P Cloke</w:t>
      </w:r>
    </w:p>
    <w:p w14:paraId="7CF039CE" w14:textId="0BEB6A9C" w:rsidR="002E17F6" w:rsidRPr="001226BF" w:rsidRDefault="002E17F6" w:rsidP="00A5104E">
      <w:pPr>
        <w:ind w:left="720"/>
        <w:rPr>
          <w:rFonts w:cs="Arial"/>
          <w:b/>
          <w:bCs/>
        </w:rPr>
      </w:pPr>
      <w:r>
        <w:t xml:space="preserve">Cllr Mills proposed </w:t>
      </w:r>
      <w:r w:rsidR="0009643F">
        <w:t>that the apologies be accepted, Cllr</w:t>
      </w:r>
      <w:r w:rsidR="00D861D9">
        <w:t xml:space="preserve"> Allin seconded. A vote was taken – all in favour.</w:t>
      </w:r>
    </w:p>
    <w:p w14:paraId="5641ACEA" w14:textId="5302C261" w:rsidR="00955349" w:rsidRDefault="00955349" w:rsidP="00CC1D8A">
      <w:pPr>
        <w:pStyle w:val="Heading3"/>
        <w:numPr>
          <w:ilvl w:val="0"/>
          <w:numId w:val="33"/>
        </w:numPr>
      </w:pPr>
      <w:r w:rsidRPr="00061305">
        <w:t>Declaration of Interests</w:t>
      </w:r>
    </w:p>
    <w:p w14:paraId="07EECBBE" w14:textId="535AD45E" w:rsidR="00DB517D" w:rsidRPr="00DB517D" w:rsidRDefault="00090BAF" w:rsidP="006F7596">
      <w:pPr>
        <w:ind w:firstLine="720"/>
      </w:pPr>
      <w:r>
        <w:t>Co</w:t>
      </w:r>
      <w:r w:rsidR="009E028C">
        <w:t xml:space="preserve">mpleted prior to the meeting &amp; </w:t>
      </w:r>
      <w:r w:rsidR="00DB517D">
        <w:t>declared</w:t>
      </w:r>
      <w:r w:rsidR="009E028C">
        <w:t xml:space="preserve"> verbally</w:t>
      </w:r>
      <w:r w:rsidR="00DB517D">
        <w:t xml:space="preserve"> as each item arises.</w:t>
      </w:r>
    </w:p>
    <w:p w14:paraId="39A9D76F" w14:textId="6FDD6BF5" w:rsidR="002D1837" w:rsidRPr="002C37C9" w:rsidRDefault="00CD7067" w:rsidP="00CC1D8A">
      <w:pPr>
        <w:pStyle w:val="Heading3"/>
        <w:numPr>
          <w:ilvl w:val="0"/>
          <w:numId w:val="33"/>
        </w:numPr>
      </w:pPr>
      <w:r w:rsidRPr="002C37C9">
        <w:t>1</w:t>
      </w:r>
      <w:r w:rsidR="00F477EA">
        <w:t>5</w:t>
      </w:r>
      <w:r w:rsidRPr="002C37C9">
        <w:t xml:space="preserve"> Minute </w:t>
      </w:r>
      <w:r w:rsidR="002D1837" w:rsidRPr="002C37C9">
        <w:t xml:space="preserve">Public </w:t>
      </w:r>
      <w:r w:rsidR="00625414" w:rsidRPr="002C37C9">
        <w:t>C</w:t>
      </w:r>
      <w:r w:rsidR="002D1837" w:rsidRPr="002C37C9">
        <w:t>ontributions</w:t>
      </w:r>
    </w:p>
    <w:p w14:paraId="5EC9025F" w14:textId="45F25CF7" w:rsidR="00625414" w:rsidRPr="008F5390" w:rsidRDefault="0056134A" w:rsidP="00106FED">
      <w:pPr>
        <w:ind w:left="720"/>
        <w:rPr>
          <w:rFonts w:cs="Arial"/>
          <w:szCs w:val="24"/>
        </w:rPr>
      </w:pPr>
      <w:r w:rsidRPr="008F5390">
        <w:rPr>
          <w:rFonts w:cs="Arial"/>
          <w:szCs w:val="24"/>
        </w:rPr>
        <w:t>None</w:t>
      </w:r>
      <w:r w:rsidR="00106FED">
        <w:rPr>
          <w:rFonts w:cs="Arial"/>
          <w:szCs w:val="24"/>
        </w:rPr>
        <w:t>.</w:t>
      </w:r>
    </w:p>
    <w:p w14:paraId="0A047329" w14:textId="593CA8AA" w:rsidR="00863B59" w:rsidRDefault="00D037B3" w:rsidP="00CC1D8A">
      <w:pPr>
        <w:pStyle w:val="Heading3"/>
        <w:numPr>
          <w:ilvl w:val="0"/>
          <w:numId w:val="33"/>
        </w:numPr>
      </w:pPr>
      <w:r>
        <w:t>Correspondence and matters brought forward by the Chairman as a matter of urgency.</w:t>
      </w:r>
    </w:p>
    <w:p w14:paraId="2FF8B63B" w14:textId="65375C76" w:rsidR="00863B59" w:rsidRDefault="001C16DD" w:rsidP="00863B59">
      <w:pPr>
        <w:pStyle w:val="Heading3"/>
        <w:ind w:left="720"/>
        <w:rPr>
          <w:b w:val="0"/>
          <w:bCs/>
        </w:rPr>
      </w:pPr>
      <w:r w:rsidRPr="001C16DD">
        <w:rPr>
          <w:b w:val="0"/>
          <w:bCs/>
        </w:rPr>
        <w:t>None</w:t>
      </w:r>
    </w:p>
    <w:p w14:paraId="21BF5DC8" w14:textId="77777777" w:rsidR="00DB42CD" w:rsidRPr="00DB42CD" w:rsidRDefault="00DB42CD" w:rsidP="00DB42CD"/>
    <w:p w14:paraId="5917AD11" w14:textId="67C29C72" w:rsidR="009640B8" w:rsidRPr="002C37C9" w:rsidRDefault="009640B8" w:rsidP="00BC2B0D">
      <w:pPr>
        <w:pStyle w:val="Heading3"/>
        <w:numPr>
          <w:ilvl w:val="0"/>
          <w:numId w:val="33"/>
        </w:numPr>
      </w:pPr>
      <w:r w:rsidRPr="00871476">
        <w:t>Minutes: Conf</w:t>
      </w:r>
      <w:r w:rsidR="00A105C2" w:rsidRPr="00871476">
        <w:t>ir</w:t>
      </w:r>
      <w:r w:rsidRPr="00871476">
        <w:t>mation of the minutes of the following meeting</w:t>
      </w:r>
    </w:p>
    <w:p w14:paraId="3CFAC4C0" w14:textId="77777777" w:rsidR="009640B8" w:rsidRDefault="009640B8" w:rsidP="009640B8">
      <w:pPr>
        <w:pStyle w:val="ListParagraph"/>
      </w:pPr>
    </w:p>
    <w:p w14:paraId="7DEC5308" w14:textId="7EE89E1F" w:rsidR="009640B8" w:rsidRPr="003919A7" w:rsidRDefault="009640B8" w:rsidP="003919A7">
      <w:pPr>
        <w:pStyle w:val="ListParagraph"/>
        <w:numPr>
          <w:ilvl w:val="0"/>
          <w:numId w:val="38"/>
        </w:numPr>
        <w:rPr>
          <w:b/>
          <w:bCs/>
        </w:rPr>
      </w:pPr>
      <w:r w:rsidRPr="003919A7">
        <w:rPr>
          <w:b/>
          <w:bCs/>
        </w:rPr>
        <w:t xml:space="preserve">Draft Minutes </w:t>
      </w:r>
      <w:r w:rsidR="00871476" w:rsidRPr="003919A7">
        <w:rPr>
          <w:b/>
          <w:bCs/>
        </w:rPr>
        <w:t>o</w:t>
      </w:r>
      <w:r w:rsidRPr="003919A7">
        <w:rPr>
          <w:b/>
          <w:bCs/>
        </w:rPr>
        <w:t xml:space="preserve">f the Policy and Finance Meeting </w:t>
      </w:r>
      <w:r w:rsidR="00F61467" w:rsidRPr="003919A7">
        <w:rPr>
          <w:b/>
          <w:bCs/>
        </w:rPr>
        <w:t>10</w:t>
      </w:r>
      <w:r w:rsidR="00F61467" w:rsidRPr="003919A7">
        <w:rPr>
          <w:b/>
          <w:bCs/>
          <w:vertAlign w:val="superscript"/>
        </w:rPr>
        <w:t>th</w:t>
      </w:r>
      <w:r w:rsidR="00F61467" w:rsidRPr="003919A7">
        <w:rPr>
          <w:b/>
          <w:bCs/>
        </w:rPr>
        <w:t xml:space="preserve"> June</w:t>
      </w:r>
      <w:r w:rsidR="00AE71E9" w:rsidRPr="003919A7">
        <w:rPr>
          <w:b/>
          <w:bCs/>
        </w:rPr>
        <w:t xml:space="preserve"> </w:t>
      </w:r>
      <w:r w:rsidR="00CB6F07" w:rsidRPr="003919A7">
        <w:rPr>
          <w:b/>
          <w:bCs/>
        </w:rPr>
        <w:t>202</w:t>
      </w:r>
      <w:r w:rsidR="00C905F4" w:rsidRPr="003919A7">
        <w:rPr>
          <w:b/>
          <w:bCs/>
        </w:rPr>
        <w:t>5</w:t>
      </w:r>
    </w:p>
    <w:p w14:paraId="333FB8FB" w14:textId="612218AD" w:rsidR="00A105C2" w:rsidRDefault="00A105C2" w:rsidP="008F5390">
      <w:pPr>
        <w:pStyle w:val="ListParagraph"/>
      </w:pPr>
      <w:r>
        <w:t xml:space="preserve">Cllr </w:t>
      </w:r>
      <w:r w:rsidR="00F61467">
        <w:t>K Allin</w:t>
      </w:r>
      <w:r>
        <w:t xml:space="preserve"> proposed to confirm and </w:t>
      </w:r>
      <w:r w:rsidR="00A118D0">
        <w:t>approve</w:t>
      </w:r>
      <w:r>
        <w:t xml:space="preserve"> the draft minutes, Cllr</w:t>
      </w:r>
      <w:r w:rsidR="00AC5638">
        <w:t xml:space="preserve"> </w:t>
      </w:r>
      <w:r w:rsidR="00F221A3">
        <w:t>D Maisey</w:t>
      </w:r>
      <w:r w:rsidR="00B603C0">
        <w:t xml:space="preserve"> </w:t>
      </w:r>
      <w:r>
        <w:t xml:space="preserve">seconded the </w:t>
      </w:r>
      <w:r w:rsidR="001C759E">
        <w:t>proposal,</w:t>
      </w:r>
      <w:r>
        <w:t xml:space="preserve"> and the meeting voted </w:t>
      </w:r>
      <w:r w:rsidR="005861D3">
        <w:t>– all in favour.</w:t>
      </w:r>
    </w:p>
    <w:p w14:paraId="3280AB58" w14:textId="77777777" w:rsidR="00BC2B0D" w:rsidRPr="00BC2B0D" w:rsidRDefault="00BC2B0D" w:rsidP="00BC2B0D">
      <w:pPr>
        <w:spacing w:after="120"/>
        <w:ind w:left="360"/>
        <w:rPr>
          <w:rStyle w:val="Heading3Char"/>
          <w:rFonts w:eastAsiaTheme="minorHAnsi" w:cs="Arial"/>
          <w:b w:val="0"/>
          <w:szCs w:val="22"/>
        </w:rPr>
      </w:pPr>
    </w:p>
    <w:p w14:paraId="78F451F8" w14:textId="27D4D8ED" w:rsidR="00114AA4" w:rsidRPr="0072234D" w:rsidRDefault="0075667D" w:rsidP="0072234D">
      <w:pPr>
        <w:pStyle w:val="ListParagraph"/>
        <w:numPr>
          <w:ilvl w:val="0"/>
          <w:numId w:val="33"/>
        </w:numPr>
        <w:spacing w:after="120"/>
        <w:rPr>
          <w:rStyle w:val="Heading3Char"/>
          <w:rFonts w:eastAsiaTheme="minorHAnsi" w:cs="Arial"/>
          <w:b w:val="0"/>
          <w:szCs w:val="22"/>
        </w:rPr>
      </w:pPr>
      <w:r w:rsidRPr="0072234D">
        <w:rPr>
          <w:rStyle w:val="Heading3Char"/>
          <w:rFonts w:eastAsiaTheme="minorHAnsi" w:cstheme="minorBidi"/>
          <w:bCs/>
          <w:szCs w:val="22"/>
        </w:rPr>
        <w:lastRenderedPageBreak/>
        <w:t>Commons Allotment Charity &amp; Precept Grants 2026</w:t>
      </w:r>
      <w:r w:rsidR="0084186A" w:rsidRPr="0072234D">
        <w:rPr>
          <w:rStyle w:val="Heading3Char"/>
          <w:rFonts w:eastAsiaTheme="minorHAnsi" w:cstheme="minorBidi"/>
          <w:bCs/>
          <w:szCs w:val="22"/>
        </w:rPr>
        <w:t xml:space="preserve"> 2027</w:t>
      </w:r>
      <w:r w:rsidR="0084186A" w:rsidRPr="0072234D">
        <w:rPr>
          <w:rStyle w:val="Heading3Char"/>
          <w:rFonts w:eastAsiaTheme="minorHAnsi" w:cstheme="minorBidi"/>
          <w:b w:val="0"/>
          <w:szCs w:val="22"/>
        </w:rPr>
        <w:t xml:space="preserve"> – to agree a recommendation of allocated grants </w:t>
      </w:r>
      <w:r w:rsidR="0071702C">
        <w:rPr>
          <w:rStyle w:val="Heading3Char"/>
          <w:rFonts w:eastAsiaTheme="minorHAnsi" w:cstheme="minorBidi"/>
          <w:b w:val="0"/>
          <w:szCs w:val="22"/>
        </w:rPr>
        <w:t xml:space="preserve">for 2026/27 </w:t>
      </w:r>
      <w:r w:rsidR="005049BA">
        <w:rPr>
          <w:rStyle w:val="Heading3Char"/>
          <w:rFonts w:eastAsiaTheme="minorHAnsi" w:cstheme="minorBidi"/>
          <w:b w:val="0"/>
          <w:szCs w:val="22"/>
        </w:rPr>
        <w:t xml:space="preserve">to present to Full Council </w:t>
      </w:r>
      <w:r w:rsidR="003B0FB9">
        <w:rPr>
          <w:rStyle w:val="Heading3Char"/>
          <w:rFonts w:eastAsiaTheme="minorHAnsi" w:cstheme="minorBidi"/>
          <w:b w:val="0"/>
          <w:szCs w:val="22"/>
        </w:rPr>
        <w:t>as part of the budget preparations</w:t>
      </w:r>
      <w:r w:rsidR="0084186A" w:rsidRPr="0072234D">
        <w:rPr>
          <w:rStyle w:val="Heading3Char"/>
          <w:rFonts w:eastAsiaTheme="minorHAnsi" w:cstheme="minorBidi"/>
          <w:b w:val="0"/>
          <w:szCs w:val="22"/>
        </w:rPr>
        <w:t>.</w:t>
      </w:r>
    </w:p>
    <w:p w14:paraId="11178ED0" w14:textId="77777777" w:rsidR="006D0083" w:rsidRDefault="006D0083" w:rsidP="006D0083">
      <w:pPr>
        <w:spacing w:after="120"/>
        <w:rPr>
          <w:rStyle w:val="Heading3Char"/>
          <w:rFonts w:eastAsiaTheme="minorHAnsi" w:cs="Arial"/>
          <w:b w:val="0"/>
          <w:szCs w:val="22"/>
        </w:rPr>
      </w:pPr>
    </w:p>
    <w:p w14:paraId="5B9DB3FB" w14:textId="57EB971F" w:rsidR="00E97B31" w:rsidRPr="00BE6A65" w:rsidRDefault="00C54C9B" w:rsidP="00BE6A65">
      <w:pPr>
        <w:spacing w:after="120"/>
        <w:ind w:left="360"/>
        <w:rPr>
          <w:rStyle w:val="Heading3Char"/>
          <w:b w:val="0"/>
        </w:rPr>
      </w:pPr>
      <w:r>
        <w:rPr>
          <w:rStyle w:val="Heading3Char"/>
          <w:rFonts w:eastAsiaTheme="minorHAnsi" w:cs="Arial"/>
          <w:b w:val="0"/>
          <w:szCs w:val="22"/>
        </w:rPr>
        <w:t>A summary of relevant declaration of interests</w:t>
      </w:r>
      <w:r w:rsidR="00BE6A65">
        <w:rPr>
          <w:rStyle w:val="Heading3Char"/>
          <w:rFonts w:eastAsiaTheme="minorHAnsi" w:cs="Arial"/>
          <w:b w:val="0"/>
          <w:szCs w:val="22"/>
        </w:rPr>
        <w:t xml:space="preserve"> for members</w:t>
      </w:r>
      <w:r w:rsidR="00853AFD">
        <w:rPr>
          <w:rStyle w:val="Heading3Char"/>
          <w:rFonts w:eastAsiaTheme="minorHAnsi" w:cs="Arial"/>
          <w:b w:val="0"/>
          <w:szCs w:val="22"/>
        </w:rPr>
        <w:t xml:space="preserve"> present</w:t>
      </w:r>
      <w:r>
        <w:rPr>
          <w:rStyle w:val="Heading3Char"/>
          <w:rFonts w:eastAsiaTheme="minorHAnsi" w:cs="Arial"/>
          <w:b w:val="0"/>
          <w:szCs w:val="22"/>
        </w:rPr>
        <w:t>:</w:t>
      </w:r>
    </w:p>
    <w:tbl>
      <w:tblPr>
        <w:tblStyle w:val="TableGrid"/>
        <w:tblW w:w="0" w:type="auto"/>
        <w:tblInd w:w="720" w:type="dxa"/>
        <w:tblLook w:val="04A0" w:firstRow="1" w:lastRow="0" w:firstColumn="1" w:lastColumn="0" w:noHBand="0" w:noVBand="1"/>
      </w:tblPr>
      <w:tblGrid>
        <w:gridCol w:w="1981"/>
        <w:gridCol w:w="2119"/>
        <w:gridCol w:w="2119"/>
      </w:tblGrid>
      <w:tr w:rsidR="00853AFD" w14:paraId="76016BC6" w14:textId="77777777" w:rsidTr="00483BA6">
        <w:tc>
          <w:tcPr>
            <w:tcW w:w="1981" w:type="dxa"/>
          </w:tcPr>
          <w:p w14:paraId="006F8A58" w14:textId="0B51A58F" w:rsidR="00853AFD" w:rsidRPr="00E6118C" w:rsidRDefault="00853AFD" w:rsidP="001656BF">
            <w:pPr>
              <w:pStyle w:val="ListParagraph"/>
              <w:spacing w:after="120"/>
              <w:ind w:left="0"/>
              <w:rPr>
                <w:rStyle w:val="Heading3Char"/>
                <w:lang w:val="en-US"/>
              </w:rPr>
            </w:pPr>
            <w:r w:rsidRPr="00E6118C">
              <w:rPr>
                <w:rStyle w:val="Heading3Char"/>
                <w:lang w:val="en-US"/>
              </w:rPr>
              <w:t>Name</w:t>
            </w:r>
          </w:p>
        </w:tc>
        <w:tc>
          <w:tcPr>
            <w:tcW w:w="2119" w:type="dxa"/>
          </w:tcPr>
          <w:p w14:paraId="521B0E96" w14:textId="7F81E529" w:rsidR="00853AFD" w:rsidRPr="00E6118C" w:rsidRDefault="00853AFD" w:rsidP="00E6118C">
            <w:pPr>
              <w:pStyle w:val="ListParagraph"/>
              <w:spacing w:after="120"/>
              <w:ind w:left="0"/>
              <w:rPr>
                <w:rStyle w:val="Heading3Char"/>
              </w:rPr>
            </w:pPr>
            <w:r w:rsidRPr="00E6118C">
              <w:rPr>
                <w:rStyle w:val="Heading3Char"/>
              </w:rPr>
              <w:t>Registerable Interest</w:t>
            </w:r>
          </w:p>
        </w:tc>
        <w:tc>
          <w:tcPr>
            <w:tcW w:w="2119" w:type="dxa"/>
          </w:tcPr>
          <w:p w14:paraId="730B684E" w14:textId="040A022A" w:rsidR="00853AFD" w:rsidRPr="00E6118C" w:rsidRDefault="00853AFD" w:rsidP="001656BF">
            <w:pPr>
              <w:pStyle w:val="ListParagraph"/>
              <w:spacing w:after="120"/>
              <w:ind w:left="0"/>
              <w:rPr>
                <w:rStyle w:val="Heading3Char"/>
              </w:rPr>
            </w:pPr>
            <w:r w:rsidRPr="00E6118C">
              <w:rPr>
                <w:rStyle w:val="Heading3Char"/>
              </w:rPr>
              <w:t>Non-Registerable Interest</w:t>
            </w:r>
          </w:p>
        </w:tc>
      </w:tr>
      <w:tr w:rsidR="00853AFD" w14:paraId="42885C91" w14:textId="77777777" w:rsidTr="00483BA6">
        <w:tc>
          <w:tcPr>
            <w:tcW w:w="1981" w:type="dxa"/>
          </w:tcPr>
          <w:p w14:paraId="2F908B0F" w14:textId="1B4A0771" w:rsidR="00853AFD" w:rsidRDefault="00853AFD" w:rsidP="001656BF">
            <w:pPr>
              <w:pStyle w:val="ListParagraph"/>
              <w:spacing w:after="120"/>
              <w:ind w:left="0"/>
              <w:rPr>
                <w:rStyle w:val="Heading3Char"/>
                <w:b w:val="0"/>
                <w:bCs/>
              </w:rPr>
            </w:pPr>
            <w:r>
              <w:rPr>
                <w:rStyle w:val="Heading3Char"/>
                <w:b w:val="0"/>
                <w:bCs/>
              </w:rPr>
              <w:t>D Parish</w:t>
            </w:r>
          </w:p>
        </w:tc>
        <w:tc>
          <w:tcPr>
            <w:tcW w:w="2119" w:type="dxa"/>
          </w:tcPr>
          <w:p w14:paraId="5733894D" w14:textId="272B9B34" w:rsidR="00853AFD" w:rsidRDefault="00853AFD" w:rsidP="001656BF">
            <w:pPr>
              <w:pStyle w:val="ListParagraph"/>
              <w:spacing w:after="120"/>
              <w:ind w:left="0"/>
              <w:rPr>
                <w:rStyle w:val="Heading3Char"/>
                <w:b w:val="0"/>
                <w:bCs/>
              </w:rPr>
            </w:pPr>
            <w:r>
              <w:rPr>
                <w:rStyle w:val="Heading3Char"/>
                <w:b w:val="0"/>
                <w:bCs/>
              </w:rPr>
              <w:t>Trustee of the Town Hall (</w:t>
            </w:r>
            <w:r w:rsidRPr="00740F9E">
              <w:rPr>
                <w:rStyle w:val="Heading3Char"/>
              </w:rPr>
              <w:t>Building Preservation Trust BPT</w:t>
            </w:r>
            <w:r>
              <w:rPr>
                <w:rStyle w:val="Heading3Char"/>
                <w:b w:val="0"/>
                <w:bCs/>
              </w:rPr>
              <w:t xml:space="preserve"> - Abstained)</w:t>
            </w:r>
          </w:p>
        </w:tc>
        <w:tc>
          <w:tcPr>
            <w:tcW w:w="2119" w:type="dxa"/>
          </w:tcPr>
          <w:p w14:paraId="6F273A6B" w14:textId="77777777" w:rsidR="00853AFD" w:rsidRDefault="00853AFD" w:rsidP="001656BF">
            <w:pPr>
              <w:pStyle w:val="ListParagraph"/>
              <w:spacing w:after="120"/>
              <w:ind w:left="0"/>
              <w:rPr>
                <w:rStyle w:val="Heading3Char"/>
                <w:b w:val="0"/>
                <w:bCs/>
              </w:rPr>
            </w:pPr>
          </w:p>
        </w:tc>
      </w:tr>
      <w:tr w:rsidR="00853AFD" w14:paraId="7588B64D" w14:textId="77777777" w:rsidTr="00483BA6">
        <w:tc>
          <w:tcPr>
            <w:tcW w:w="1981" w:type="dxa"/>
          </w:tcPr>
          <w:p w14:paraId="04540730" w14:textId="0D383C0D" w:rsidR="00853AFD" w:rsidRDefault="00853AFD" w:rsidP="001656BF">
            <w:pPr>
              <w:pStyle w:val="ListParagraph"/>
              <w:spacing w:after="120"/>
              <w:ind w:left="0"/>
              <w:rPr>
                <w:rStyle w:val="Heading3Char"/>
                <w:b w:val="0"/>
                <w:bCs/>
              </w:rPr>
            </w:pPr>
            <w:r>
              <w:rPr>
                <w:rStyle w:val="Heading3Char"/>
                <w:b w:val="0"/>
                <w:bCs/>
              </w:rPr>
              <w:t>S Mills</w:t>
            </w:r>
          </w:p>
        </w:tc>
        <w:tc>
          <w:tcPr>
            <w:tcW w:w="2119" w:type="dxa"/>
          </w:tcPr>
          <w:p w14:paraId="6B7B7C1C" w14:textId="7B40F0CF" w:rsidR="00853AFD" w:rsidRDefault="00853AFD" w:rsidP="001656BF">
            <w:pPr>
              <w:pStyle w:val="ListParagraph"/>
              <w:spacing w:after="120"/>
              <w:ind w:left="0"/>
              <w:rPr>
                <w:rStyle w:val="Heading3Char"/>
                <w:b w:val="0"/>
                <w:bCs/>
              </w:rPr>
            </w:pPr>
            <w:r>
              <w:rPr>
                <w:rStyle w:val="Heading3Char"/>
                <w:b w:val="0"/>
                <w:bCs/>
              </w:rPr>
              <w:t xml:space="preserve">Volunteered for </w:t>
            </w:r>
            <w:r w:rsidRPr="00740F9E">
              <w:rPr>
                <w:rStyle w:val="Heading3Char"/>
              </w:rPr>
              <w:t>Dig the Castle</w:t>
            </w:r>
            <w:r>
              <w:rPr>
                <w:rStyle w:val="Heading3Char"/>
                <w:b w:val="0"/>
                <w:bCs/>
              </w:rPr>
              <w:t xml:space="preserve"> team. (Abstained)</w:t>
            </w:r>
          </w:p>
          <w:p w14:paraId="718BC667" w14:textId="77777777" w:rsidR="00853AFD" w:rsidRDefault="00853AFD" w:rsidP="001656BF">
            <w:pPr>
              <w:pStyle w:val="ListParagraph"/>
              <w:spacing w:after="120"/>
              <w:ind w:left="0"/>
              <w:rPr>
                <w:rStyle w:val="Heading3Char"/>
                <w:b w:val="0"/>
                <w:bCs/>
              </w:rPr>
            </w:pPr>
          </w:p>
          <w:p w14:paraId="2C056727" w14:textId="4427B1F1" w:rsidR="00853AFD" w:rsidRDefault="00853AFD" w:rsidP="001656BF">
            <w:pPr>
              <w:pStyle w:val="ListParagraph"/>
              <w:spacing w:after="120"/>
              <w:ind w:left="0"/>
              <w:rPr>
                <w:rStyle w:val="Heading3Char"/>
                <w:b w:val="0"/>
                <w:bCs/>
              </w:rPr>
            </w:pPr>
            <w:r>
              <w:rPr>
                <w:rStyle w:val="Heading3Char"/>
                <w:b w:val="0"/>
                <w:bCs/>
              </w:rPr>
              <w:t xml:space="preserve">Chair of </w:t>
            </w:r>
            <w:r w:rsidRPr="00740F9E">
              <w:rPr>
                <w:rStyle w:val="Heading3Char"/>
              </w:rPr>
              <w:t>Torri Youth.</w:t>
            </w:r>
            <w:r>
              <w:rPr>
                <w:rStyle w:val="Heading3Char"/>
                <w:b w:val="0"/>
                <w:bCs/>
              </w:rPr>
              <w:t xml:space="preserve"> (Abstained)</w:t>
            </w:r>
          </w:p>
          <w:p w14:paraId="341D69FB" w14:textId="77777777" w:rsidR="00853AFD" w:rsidRDefault="00853AFD" w:rsidP="001656BF">
            <w:pPr>
              <w:pStyle w:val="ListParagraph"/>
              <w:spacing w:after="120"/>
              <w:ind w:left="0"/>
              <w:rPr>
                <w:rStyle w:val="Heading3Char"/>
                <w:b w:val="0"/>
                <w:bCs/>
              </w:rPr>
            </w:pPr>
          </w:p>
          <w:p w14:paraId="7B221171" w14:textId="24D2F0B0" w:rsidR="00853AFD" w:rsidRDefault="00853AFD" w:rsidP="001656BF">
            <w:pPr>
              <w:pStyle w:val="ListParagraph"/>
              <w:spacing w:after="120"/>
              <w:ind w:left="0"/>
              <w:rPr>
                <w:rStyle w:val="Heading3Char"/>
                <w:b w:val="0"/>
                <w:bCs/>
              </w:rPr>
            </w:pPr>
            <w:r>
              <w:rPr>
                <w:rStyle w:val="Heading3Char"/>
                <w:b w:val="0"/>
                <w:bCs/>
              </w:rPr>
              <w:t xml:space="preserve">Trustee of the </w:t>
            </w:r>
            <w:r w:rsidRPr="00740F9E">
              <w:rPr>
                <w:rStyle w:val="Heading3Char"/>
              </w:rPr>
              <w:t>Town Hall. (BPT</w:t>
            </w:r>
            <w:r>
              <w:rPr>
                <w:rStyle w:val="Heading3Char"/>
                <w:b w:val="0"/>
                <w:bCs/>
              </w:rPr>
              <w:t xml:space="preserve"> – Abstained)</w:t>
            </w:r>
          </w:p>
          <w:p w14:paraId="5B77CCB9" w14:textId="77777777" w:rsidR="00853AFD" w:rsidRDefault="00853AFD" w:rsidP="001656BF">
            <w:pPr>
              <w:pStyle w:val="ListParagraph"/>
              <w:spacing w:after="120"/>
              <w:ind w:left="0"/>
              <w:rPr>
                <w:rStyle w:val="Heading3Char"/>
                <w:b w:val="0"/>
                <w:bCs/>
              </w:rPr>
            </w:pPr>
          </w:p>
          <w:p w14:paraId="2876F0F1" w14:textId="693CA8D8" w:rsidR="00853AFD" w:rsidRDefault="00853AFD" w:rsidP="001656BF">
            <w:pPr>
              <w:pStyle w:val="ListParagraph"/>
              <w:spacing w:after="120"/>
              <w:ind w:left="0"/>
              <w:rPr>
                <w:rStyle w:val="Heading3Char"/>
                <w:b w:val="0"/>
                <w:bCs/>
              </w:rPr>
            </w:pPr>
            <w:r>
              <w:rPr>
                <w:rStyle w:val="Heading3Char"/>
                <w:b w:val="0"/>
                <w:bCs/>
              </w:rPr>
              <w:t xml:space="preserve">Committee member of </w:t>
            </w:r>
            <w:r w:rsidRPr="00740F9E">
              <w:rPr>
                <w:rStyle w:val="Heading3Char"/>
              </w:rPr>
              <w:t>Torrington in Bloom</w:t>
            </w:r>
            <w:r>
              <w:rPr>
                <w:rStyle w:val="Heading3Char"/>
                <w:b w:val="0"/>
                <w:bCs/>
              </w:rPr>
              <w:t>. (Abstained)</w:t>
            </w:r>
          </w:p>
          <w:p w14:paraId="73C900C6" w14:textId="77777777" w:rsidR="00853AFD" w:rsidRDefault="00853AFD" w:rsidP="001656BF">
            <w:pPr>
              <w:pStyle w:val="ListParagraph"/>
              <w:spacing w:after="120"/>
              <w:ind w:left="0"/>
              <w:rPr>
                <w:rStyle w:val="Heading3Char"/>
                <w:b w:val="0"/>
                <w:bCs/>
              </w:rPr>
            </w:pPr>
          </w:p>
          <w:p w14:paraId="26A46E1E" w14:textId="1B726861" w:rsidR="00853AFD" w:rsidRDefault="00853AFD" w:rsidP="001656BF">
            <w:pPr>
              <w:pStyle w:val="ListParagraph"/>
              <w:spacing w:after="120"/>
              <w:ind w:left="0"/>
              <w:rPr>
                <w:rStyle w:val="Heading3Char"/>
                <w:b w:val="0"/>
                <w:bCs/>
              </w:rPr>
            </w:pPr>
            <w:r>
              <w:rPr>
                <w:rStyle w:val="Heading3Char"/>
                <w:b w:val="0"/>
                <w:bCs/>
              </w:rPr>
              <w:t xml:space="preserve">Trustee of </w:t>
            </w:r>
            <w:r w:rsidRPr="00740F9E">
              <w:rPr>
                <w:rStyle w:val="Heading3Char"/>
              </w:rPr>
              <w:t>Torrington Museum.</w:t>
            </w:r>
            <w:r>
              <w:rPr>
                <w:rStyle w:val="Heading3Char"/>
                <w:b w:val="0"/>
                <w:bCs/>
              </w:rPr>
              <w:t xml:space="preserve"> (Abstained)</w:t>
            </w:r>
          </w:p>
        </w:tc>
        <w:tc>
          <w:tcPr>
            <w:tcW w:w="2119" w:type="dxa"/>
          </w:tcPr>
          <w:p w14:paraId="1735AC09" w14:textId="3D0566B7" w:rsidR="00853AFD" w:rsidRDefault="00853AFD" w:rsidP="00901C29">
            <w:pPr>
              <w:pStyle w:val="ListParagraph"/>
              <w:spacing w:after="120"/>
              <w:ind w:left="0"/>
              <w:rPr>
                <w:rStyle w:val="Heading3Char"/>
                <w:b w:val="0"/>
                <w:bCs/>
              </w:rPr>
            </w:pPr>
            <w:r>
              <w:rPr>
                <w:rStyle w:val="Heading3Char"/>
                <w:b w:val="0"/>
                <w:bCs/>
              </w:rPr>
              <w:t xml:space="preserve">Supported Torrington </w:t>
            </w:r>
            <w:r w:rsidRPr="00C7580B">
              <w:rPr>
                <w:rStyle w:val="Heading3Char"/>
              </w:rPr>
              <w:t>Cavaliers</w:t>
            </w:r>
            <w:r>
              <w:rPr>
                <w:rStyle w:val="Heading3Char"/>
                <w:b w:val="0"/>
                <w:bCs/>
              </w:rPr>
              <w:t xml:space="preserve"> with a bingo fundraiser (no abstention.)</w:t>
            </w:r>
          </w:p>
          <w:p w14:paraId="0D2138C9" w14:textId="77777777" w:rsidR="00853AFD" w:rsidRDefault="00853AFD" w:rsidP="001656BF">
            <w:pPr>
              <w:pStyle w:val="ListParagraph"/>
              <w:spacing w:after="120"/>
              <w:ind w:left="0"/>
              <w:rPr>
                <w:rStyle w:val="Heading3Char"/>
                <w:b w:val="0"/>
                <w:bCs/>
              </w:rPr>
            </w:pPr>
          </w:p>
        </w:tc>
      </w:tr>
      <w:tr w:rsidR="00853AFD" w14:paraId="72D35BA4" w14:textId="77777777" w:rsidTr="00483BA6">
        <w:tc>
          <w:tcPr>
            <w:tcW w:w="1981" w:type="dxa"/>
          </w:tcPr>
          <w:p w14:paraId="18C6A1E2" w14:textId="7DBF4CA2" w:rsidR="00853AFD" w:rsidRDefault="00853AFD" w:rsidP="001656BF">
            <w:pPr>
              <w:pStyle w:val="ListParagraph"/>
              <w:spacing w:after="120"/>
              <w:ind w:left="0"/>
              <w:rPr>
                <w:rStyle w:val="Heading3Char"/>
                <w:b w:val="0"/>
                <w:bCs/>
              </w:rPr>
            </w:pPr>
            <w:r>
              <w:rPr>
                <w:rStyle w:val="Heading3Char"/>
                <w:b w:val="0"/>
                <w:bCs/>
              </w:rPr>
              <w:t>K Allin</w:t>
            </w:r>
          </w:p>
        </w:tc>
        <w:tc>
          <w:tcPr>
            <w:tcW w:w="2119" w:type="dxa"/>
          </w:tcPr>
          <w:p w14:paraId="7AFF8737" w14:textId="77777777" w:rsidR="00853AFD" w:rsidRDefault="00853AFD" w:rsidP="001656BF">
            <w:pPr>
              <w:pStyle w:val="ListParagraph"/>
              <w:spacing w:after="120"/>
              <w:ind w:left="0"/>
              <w:rPr>
                <w:rStyle w:val="Heading3Char"/>
                <w:b w:val="0"/>
                <w:bCs/>
              </w:rPr>
            </w:pPr>
            <w:r>
              <w:rPr>
                <w:rStyle w:val="Heading3Char"/>
                <w:b w:val="0"/>
                <w:bCs/>
              </w:rPr>
              <w:t xml:space="preserve">Partner works at </w:t>
            </w:r>
            <w:r w:rsidRPr="00740F9E">
              <w:rPr>
                <w:rStyle w:val="Heading3Char"/>
              </w:rPr>
              <w:t>The Plough</w:t>
            </w:r>
          </w:p>
          <w:p w14:paraId="173D22F6" w14:textId="269C109B" w:rsidR="00853AFD" w:rsidRDefault="00853AFD" w:rsidP="001656BF">
            <w:pPr>
              <w:pStyle w:val="ListParagraph"/>
              <w:spacing w:after="120"/>
              <w:ind w:left="0"/>
              <w:rPr>
                <w:rStyle w:val="Heading3Char"/>
                <w:b w:val="0"/>
                <w:bCs/>
              </w:rPr>
            </w:pPr>
            <w:r>
              <w:rPr>
                <w:rStyle w:val="Heading3Char"/>
                <w:b w:val="0"/>
                <w:bCs/>
              </w:rPr>
              <w:t>KA works at the Market Cafe</w:t>
            </w:r>
          </w:p>
        </w:tc>
        <w:tc>
          <w:tcPr>
            <w:tcW w:w="2119" w:type="dxa"/>
          </w:tcPr>
          <w:p w14:paraId="1F72F243" w14:textId="77777777" w:rsidR="00853AFD" w:rsidRDefault="00853AFD" w:rsidP="001656BF">
            <w:pPr>
              <w:pStyle w:val="ListParagraph"/>
              <w:spacing w:after="120"/>
              <w:ind w:left="0"/>
              <w:rPr>
                <w:rStyle w:val="Heading3Char"/>
                <w:b w:val="0"/>
                <w:bCs/>
              </w:rPr>
            </w:pPr>
          </w:p>
        </w:tc>
      </w:tr>
      <w:tr w:rsidR="00853AFD" w14:paraId="733248B6" w14:textId="77777777" w:rsidTr="00483BA6">
        <w:tc>
          <w:tcPr>
            <w:tcW w:w="1981" w:type="dxa"/>
          </w:tcPr>
          <w:p w14:paraId="316F95E5" w14:textId="3401EE04" w:rsidR="00853AFD" w:rsidRDefault="00853AFD" w:rsidP="001656BF">
            <w:pPr>
              <w:pStyle w:val="ListParagraph"/>
              <w:spacing w:after="120"/>
              <w:ind w:left="0"/>
              <w:rPr>
                <w:rStyle w:val="Heading3Char"/>
                <w:b w:val="0"/>
                <w:bCs/>
              </w:rPr>
            </w:pPr>
            <w:r>
              <w:rPr>
                <w:rStyle w:val="Heading3Char"/>
                <w:b w:val="0"/>
                <w:bCs/>
              </w:rPr>
              <w:t>C Bright</w:t>
            </w:r>
          </w:p>
        </w:tc>
        <w:tc>
          <w:tcPr>
            <w:tcW w:w="2119" w:type="dxa"/>
          </w:tcPr>
          <w:p w14:paraId="20D63AA6" w14:textId="1F42E551" w:rsidR="00853AFD" w:rsidRDefault="00853AFD" w:rsidP="001656BF">
            <w:pPr>
              <w:pStyle w:val="ListParagraph"/>
              <w:spacing w:after="120"/>
              <w:ind w:left="0"/>
              <w:rPr>
                <w:rStyle w:val="Heading3Char"/>
                <w:b w:val="0"/>
                <w:bCs/>
              </w:rPr>
            </w:pPr>
            <w:r>
              <w:rPr>
                <w:rStyle w:val="Heading3Char"/>
                <w:b w:val="0"/>
                <w:bCs/>
              </w:rPr>
              <w:t xml:space="preserve">TDC interest as they own the land where </w:t>
            </w:r>
            <w:r w:rsidRPr="00740F9E">
              <w:rPr>
                <w:rStyle w:val="Heading3Char"/>
              </w:rPr>
              <w:t xml:space="preserve">Dig the Castle </w:t>
            </w:r>
            <w:r>
              <w:rPr>
                <w:rStyle w:val="Heading3Char"/>
                <w:b w:val="0"/>
                <w:bCs/>
              </w:rPr>
              <w:t>is situated</w:t>
            </w:r>
            <w:r w:rsidR="00AC1997">
              <w:rPr>
                <w:rStyle w:val="Heading3Char"/>
                <w:b w:val="0"/>
                <w:bCs/>
              </w:rPr>
              <w:t xml:space="preserve"> (No abstention)</w:t>
            </w:r>
            <w:r>
              <w:rPr>
                <w:rStyle w:val="Heading3Char"/>
                <w:b w:val="0"/>
                <w:bCs/>
              </w:rPr>
              <w:t xml:space="preserve">, the </w:t>
            </w:r>
            <w:r w:rsidRPr="00740F9E">
              <w:rPr>
                <w:rStyle w:val="Heading3Char"/>
              </w:rPr>
              <w:t>Pannier Market</w:t>
            </w:r>
            <w:r>
              <w:rPr>
                <w:rStyle w:val="Heading3Char"/>
                <w:b w:val="0"/>
                <w:bCs/>
              </w:rPr>
              <w:t xml:space="preserve"> and </w:t>
            </w:r>
            <w:r w:rsidRPr="00740F9E">
              <w:rPr>
                <w:rStyle w:val="Heading3Char"/>
              </w:rPr>
              <w:t>Museum</w:t>
            </w:r>
          </w:p>
        </w:tc>
        <w:tc>
          <w:tcPr>
            <w:tcW w:w="2119" w:type="dxa"/>
          </w:tcPr>
          <w:p w14:paraId="5594BE95" w14:textId="7B019583" w:rsidR="00853AFD" w:rsidRDefault="00853AFD" w:rsidP="001656BF">
            <w:pPr>
              <w:pStyle w:val="ListParagraph"/>
              <w:spacing w:after="120"/>
              <w:ind w:left="0"/>
              <w:rPr>
                <w:rStyle w:val="Heading3Char"/>
                <w:b w:val="0"/>
                <w:bCs/>
              </w:rPr>
            </w:pPr>
            <w:r>
              <w:rPr>
                <w:rStyle w:val="Heading3Char"/>
                <w:b w:val="0"/>
                <w:bCs/>
              </w:rPr>
              <w:t>Family member in Torrington Silver Band</w:t>
            </w:r>
            <w:r w:rsidR="00851CA5">
              <w:rPr>
                <w:rStyle w:val="Heading3Char"/>
                <w:b w:val="0"/>
                <w:bCs/>
              </w:rPr>
              <w:t xml:space="preserve"> (Abstained</w:t>
            </w:r>
            <w:r w:rsidR="006D33A3">
              <w:rPr>
                <w:rStyle w:val="Heading3Char"/>
                <w:b w:val="0"/>
                <w:bCs/>
              </w:rPr>
              <w:t>)</w:t>
            </w:r>
          </w:p>
        </w:tc>
      </w:tr>
      <w:tr w:rsidR="00853AFD" w14:paraId="2921CE74" w14:textId="77777777" w:rsidTr="00483BA6">
        <w:tc>
          <w:tcPr>
            <w:tcW w:w="1981" w:type="dxa"/>
          </w:tcPr>
          <w:p w14:paraId="6B1C6B9F" w14:textId="10D4108E" w:rsidR="00853AFD" w:rsidRDefault="00853AFD" w:rsidP="001656BF">
            <w:pPr>
              <w:pStyle w:val="ListParagraph"/>
              <w:spacing w:after="120"/>
              <w:ind w:left="0"/>
              <w:rPr>
                <w:rStyle w:val="Heading3Char"/>
                <w:b w:val="0"/>
                <w:bCs/>
              </w:rPr>
            </w:pPr>
            <w:r>
              <w:rPr>
                <w:rStyle w:val="Heading3Char"/>
                <w:b w:val="0"/>
                <w:bCs/>
              </w:rPr>
              <w:lastRenderedPageBreak/>
              <w:t>B Ashley-Martin</w:t>
            </w:r>
          </w:p>
        </w:tc>
        <w:tc>
          <w:tcPr>
            <w:tcW w:w="2119" w:type="dxa"/>
          </w:tcPr>
          <w:p w14:paraId="3C599631" w14:textId="716D4A44" w:rsidR="00853AFD" w:rsidRDefault="00853AFD" w:rsidP="001656BF">
            <w:pPr>
              <w:pStyle w:val="ListParagraph"/>
              <w:spacing w:after="120"/>
              <w:ind w:left="0"/>
              <w:rPr>
                <w:rStyle w:val="Heading3Char"/>
                <w:b w:val="0"/>
                <w:bCs/>
              </w:rPr>
            </w:pPr>
            <w:r w:rsidRPr="00740F9E">
              <w:rPr>
                <w:rStyle w:val="Heading3Char"/>
              </w:rPr>
              <w:t>Pannier Market</w:t>
            </w:r>
            <w:r>
              <w:rPr>
                <w:rStyle w:val="Heading3Char"/>
                <w:b w:val="0"/>
                <w:bCs/>
              </w:rPr>
              <w:t xml:space="preserve"> trader</w:t>
            </w:r>
            <w:r w:rsidR="00C37AA8">
              <w:rPr>
                <w:rStyle w:val="Heading3Char"/>
                <w:b w:val="0"/>
                <w:bCs/>
              </w:rPr>
              <w:t xml:space="preserve"> (No abstention)</w:t>
            </w:r>
          </w:p>
        </w:tc>
        <w:tc>
          <w:tcPr>
            <w:tcW w:w="2119" w:type="dxa"/>
          </w:tcPr>
          <w:p w14:paraId="53E3B123" w14:textId="36D1CBDD" w:rsidR="00853AFD" w:rsidRDefault="00853AFD" w:rsidP="001656BF">
            <w:pPr>
              <w:pStyle w:val="ListParagraph"/>
              <w:spacing w:after="120"/>
              <w:ind w:left="0"/>
              <w:rPr>
                <w:rStyle w:val="Heading3Char"/>
                <w:b w:val="0"/>
                <w:bCs/>
              </w:rPr>
            </w:pPr>
            <w:r>
              <w:rPr>
                <w:rStyle w:val="Heading3Char"/>
                <w:b w:val="0"/>
                <w:bCs/>
              </w:rPr>
              <w:t>Member of Torrington Silver Band</w:t>
            </w:r>
          </w:p>
        </w:tc>
      </w:tr>
    </w:tbl>
    <w:p w14:paraId="63393B86" w14:textId="77777777" w:rsidR="00E97B31" w:rsidRDefault="00E97B31" w:rsidP="001656BF">
      <w:pPr>
        <w:pStyle w:val="ListParagraph"/>
        <w:spacing w:after="120"/>
        <w:rPr>
          <w:rStyle w:val="Heading3Char"/>
          <w:b w:val="0"/>
          <w:bCs/>
        </w:rPr>
      </w:pPr>
    </w:p>
    <w:p w14:paraId="2C91395D" w14:textId="77777777" w:rsidR="00960C0D" w:rsidRDefault="00960C0D" w:rsidP="001656BF">
      <w:pPr>
        <w:pStyle w:val="ListParagraph"/>
        <w:spacing w:after="120"/>
        <w:rPr>
          <w:rStyle w:val="Heading3Char"/>
          <w:b w:val="0"/>
          <w:bCs/>
        </w:rPr>
      </w:pPr>
    </w:p>
    <w:p w14:paraId="0E542EE8" w14:textId="77777777" w:rsidR="001865E7" w:rsidRPr="00781B4D" w:rsidRDefault="001865E7" w:rsidP="001656BF">
      <w:pPr>
        <w:pStyle w:val="ListParagraph"/>
        <w:spacing w:after="120"/>
        <w:rPr>
          <w:rStyle w:val="Heading3Char"/>
          <w:b w:val="0"/>
          <w:bCs/>
        </w:rPr>
      </w:pPr>
    </w:p>
    <w:p w14:paraId="08D82BC2" w14:textId="77777777" w:rsidR="00E95FDD" w:rsidRDefault="00E95FDD" w:rsidP="001656BF">
      <w:pPr>
        <w:pStyle w:val="ListParagraph"/>
        <w:spacing w:after="120"/>
        <w:rPr>
          <w:rStyle w:val="Heading3Char"/>
          <w:b w:val="0"/>
          <w:bCs/>
        </w:rPr>
      </w:pPr>
    </w:p>
    <w:p w14:paraId="4B511399" w14:textId="5A658423" w:rsidR="00E95FDD" w:rsidRDefault="004B1CA8" w:rsidP="001656BF">
      <w:pPr>
        <w:pStyle w:val="ListParagraph"/>
        <w:spacing w:after="120"/>
        <w:rPr>
          <w:rStyle w:val="Heading3Char"/>
          <w:b w:val="0"/>
          <w:bCs/>
        </w:rPr>
      </w:pPr>
      <w:r w:rsidRPr="004B1CA8">
        <w:rPr>
          <w:rStyle w:val="Heading3Char"/>
        </w:rPr>
        <w:t>Grants Summary</w:t>
      </w:r>
      <w:r>
        <w:rPr>
          <w:rStyle w:val="Heading3Char"/>
          <w:b w:val="0"/>
          <w:bCs/>
        </w:rPr>
        <w:t>:</w:t>
      </w:r>
    </w:p>
    <w:p w14:paraId="6FCB689F" w14:textId="77777777" w:rsidR="00E95FDD" w:rsidRDefault="00E95FDD" w:rsidP="001656BF">
      <w:pPr>
        <w:pStyle w:val="ListParagraph"/>
        <w:spacing w:after="120"/>
        <w:rPr>
          <w:rStyle w:val="Heading3Char"/>
          <w:b w:val="0"/>
          <w:bCs/>
        </w:rPr>
      </w:pPr>
    </w:p>
    <w:tbl>
      <w:tblPr>
        <w:tblStyle w:val="TableGrid"/>
        <w:tblpPr w:leftFromText="180" w:rightFromText="180" w:vertAnchor="text" w:horzAnchor="margin" w:tblpY="50"/>
        <w:tblW w:w="9209" w:type="dxa"/>
        <w:tblLook w:val="04A0" w:firstRow="1" w:lastRow="0" w:firstColumn="1" w:lastColumn="0" w:noHBand="0" w:noVBand="1"/>
      </w:tblPr>
      <w:tblGrid>
        <w:gridCol w:w="5387"/>
        <w:gridCol w:w="2138"/>
        <w:gridCol w:w="1684"/>
      </w:tblGrid>
      <w:tr w:rsidR="009C3E93" w14:paraId="46DEBB9F" w14:textId="77777777" w:rsidTr="00643DE6">
        <w:tc>
          <w:tcPr>
            <w:tcW w:w="5454" w:type="dxa"/>
          </w:tcPr>
          <w:p w14:paraId="691EAD44" w14:textId="77777777" w:rsidR="009C3E93" w:rsidRDefault="009C3E93">
            <w:pPr>
              <w:spacing w:after="120"/>
              <w:rPr>
                <w:rStyle w:val="Heading3Char"/>
                <w:rFonts w:eastAsiaTheme="minorHAnsi" w:cs="Arial"/>
                <w:bCs/>
                <w:szCs w:val="22"/>
              </w:rPr>
            </w:pPr>
            <w:r>
              <w:rPr>
                <w:rStyle w:val="Heading3Char"/>
                <w:rFonts w:eastAsiaTheme="minorHAnsi" w:cs="Arial"/>
                <w:bCs/>
                <w:szCs w:val="22"/>
              </w:rPr>
              <w:t>Applicant</w:t>
            </w:r>
          </w:p>
        </w:tc>
        <w:tc>
          <w:tcPr>
            <w:tcW w:w="2071" w:type="dxa"/>
          </w:tcPr>
          <w:p w14:paraId="58E9EBC8" w14:textId="77777777" w:rsidR="009C3E93" w:rsidRDefault="009C3E93">
            <w:pPr>
              <w:spacing w:after="120"/>
              <w:rPr>
                <w:rStyle w:val="Heading3Char"/>
                <w:rFonts w:eastAsiaTheme="minorHAnsi" w:cs="Arial"/>
                <w:bCs/>
                <w:szCs w:val="22"/>
              </w:rPr>
            </w:pPr>
            <w:r>
              <w:rPr>
                <w:rStyle w:val="Heading3Char"/>
                <w:rFonts w:eastAsiaTheme="minorHAnsi" w:cs="Arial"/>
                <w:bCs/>
                <w:szCs w:val="22"/>
              </w:rPr>
              <w:t>Grant Amount</w:t>
            </w:r>
          </w:p>
          <w:p w14:paraId="21074EF2" w14:textId="77777777" w:rsidR="009C3E93" w:rsidRDefault="009C3E93">
            <w:pPr>
              <w:spacing w:after="120"/>
              <w:rPr>
                <w:rStyle w:val="Heading3Char"/>
                <w:rFonts w:eastAsiaTheme="minorHAnsi" w:cs="Arial"/>
                <w:bCs/>
                <w:szCs w:val="22"/>
              </w:rPr>
            </w:pPr>
            <w:r>
              <w:rPr>
                <w:rStyle w:val="Heading3Char"/>
                <w:rFonts w:eastAsiaTheme="minorHAnsi" w:cs="Arial"/>
                <w:bCs/>
                <w:szCs w:val="22"/>
              </w:rPr>
              <w:t>Agreed</w:t>
            </w:r>
          </w:p>
        </w:tc>
        <w:tc>
          <w:tcPr>
            <w:tcW w:w="1684" w:type="dxa"/>
          </w:tcPr>
          <w:p w14:paraId="306C53FC" w14:textId="77777777" w:rsidR="009C3E93" w:rsidRDefault="009C3E93">
            <w:pPr>
              <w:spacing w:after="120"/>
              <w:rPr>
                <w:rStyle w:val="Heading3Char"/>
                <w:rFonts w:eastAsiaTheme="minorHAnsi" w:cs="Arial"/>
                <w:bCs/>
                <w:szCs w:val="22"/>
              </w:rPr>
            </w:pPr>
            <w:r>
              <w:rPr>
                <w:rStyle w:val="Heading3Char"/>
                <w:rFonts w:eastAsiaTheme="minorHAnsi" w:cs="Arial"/>
                <w:bCs/>
                <w:szCs w:val="22"/>
              </w:rPr>
              <w:t>C</w:t>
            </w:r>
            <w:r>
              <w:rPr>
                <w:rStyle w:val="Heading3Char"/>
                <w:rFonts w:cs="Arial"/>
                <w:bCs/>
              </w:rPr>
              <w:t>AC/Precept</w:t>
            </w:r>
          </w:p>
        </w:tc>
      </w:tr>
      <w:tr w:rsidR="009C3E93" w14:paraId="1B940A5B" w14:textId="77777777" w:rsidTr="00643DE6">
        <w:tc>
          <w:tcPr>
            <w:tcW w:w="5454" w:type="dxa"/>
          </w:tcPr>
          <w:p w14:paraId="69D08AC4" w14:textId="5522CDCC" w:rsidR="009C3E93" w:rsidRPr="00AC2A44" w:rsidRDefault="00643DE6">
            <w:pPr>
              <w:spacing w:after="120"/>
              <w:rPr>
                <w:rStyle w:val="Heading3Char"/>
                <w:rFonts w:eastAsiaTheme="minorHAnsi" w:cs="Arial"/>
                <w:b w:val="0"/>
                <w:szCs w:val="22"/>
              </w:rPr>
            </w:pPr>
            <w:proofErr w:type="spellStart"/>
            <w:r>
              <w:rPr>
                <w:rStyle w:val="Heading3Char"/>
                <w:rFonts w:eastAsiaTheme="minorHAnsi" w:cs="Arial"/>
                <w:b w:val="0"/>
                <w:szCs w:val="22"/>
              </w:rPr>
              <w:t>Torridgeside</w:t>
            </w:r>
            <w:proofErr w:type="spellEnd"/>
            <w:r>
              <w:rPr>
                <w:rStyle w:val="Heading3Char"/>
                <w:rFonts w:eastAsiaTheme="minorHAnsi" w:cs="Arial"/>
                <w:b w:val="0"/>
                <w:szCs w:val="22"/>
              </w:rPr>
              <w:t xml:space="preserve"> AFC</w:t>
            </w:r>
          </w:p>
        </w:tc>
        <w:tc>
          <w:tcPr>
            <w:tcW w:w="2071" w:type="dxa"/>
          </w:tcPr>
          <w:p w14:paraId="00687067" w14:textId="553DE647" w:rsidR="009C3E93" w:rsidRPr="00AC2A44" w:rsidRDefault="009C3E93">
            <w:pPr>
              <w:spacing w:after="120"/>
              <w:rPr>
                <w:rStyle w:val="Heading3Char"/>
                <w:rFonts w:eastAsiaTheme="minorHAnsi" w:cs="Arial"/>
                <w:b w:val="0"/>
                <w:szCs w:val="22"/>
              </w:rPr>
            </w:pPr>
            <w:r w:rsidRPr="00AC2A44">
              <w:rPr>
                <w:rStyle w:val="Heading3Char"/>
                <w:rFonts w:eastAsiaTheme="minorHAnsi" w:cs="Arial"/>
                <w:b w:val="0"/>
                <w:szCs w:val="22"/>
              </w:rPr>
              <w:t>£</w:t>
            </w:r>
            <w:r w:rsidR="00980F39">
              <w:rPr>
                <w:rStyle w:val="Heading3Char"/>
                <w:rFonts w:eastAsiaTheme="minorHAnsi" w:cs="Arial"/>
                <w:b w:val="0"/>
                <w:szCs w:val="22"/>
              </w:rPr>
              <w:t>219.99</w:t>
            </w:r>
          </w:p>
        </w:tc>
        <w:tc>
          <w:tcPr>
            <w:tcW w:w="1684" w:type="dxa"/>
          </w:tcPr>
          <w:p w14:paraId="41ACC1CF" w14:textId="77777777" w:rsidR="009C3E93" w:rsidRPr="00853EF0" w:rsidRDefault="009C3E93">
            <w:pPr>
              <w:spacing w:after="120"/>
              <w:rPr>
                <w:rStyle w:val="Heading3Char"/>
                <w:rFonts w:eastAsiaTheme="minorHAnsi" w:cs="Arial"/>
                <w:b w:val="0"/>
                <w:bCs/>
                <w:szCs w:val="22"/>
              </w:rPr>
            </w:pPr>
            <w:r w:rsidRPr="00853EF0">
              <w:rPr>
                <w:rStyle w:val="Heading3Char"/>
                <w:rFonts w:cs="Arial"/>
                <w:b w:val="0"/>
                <w:bCs/>
              </w:rPr>
              <w:t>CAC</w:t>
            </w:r>
          </w:p>
        </w:tc>
      </w:tr>
      <w:tr w:rsidR="00643DE6" w14:paraId="7B2AF76E" w14:textId="77777777" w:rsidTr="00643DE6">
        <w:tc>
          <w:tcPr>
            <w:tcW w:w="5454" w:type="dxa"/>
          </w:tcPr>
          <w:p w14:paraId="1269D4F0" w14:textId="2444C8A0" w:rsidR="00643DE6" w:rsidRDefault="00643DE6">
            <w:pPr>
              <w:spacing w:after="120"/>
              <w:rPr>
                <w:rStyle w:val="Heading3Char"/>
                <w:rFonts w:eastAsiaTheme="minorHAnsi" w:cs="Arial"/>
                <w:b w:val="0"/>
                <w:szCs w:val="22"/>
              </w:rPr>
            </w:pPr>
            <w:r>
              <w:rPr>
                <w:rStyle w:val="Heading3Char"/>
                <w:rFonts w:eastAsiaTheme="minorHAnsi" w:cs="Arial"/>
                <w:b w:val="0"/>
                <w:szCs w:val="22"/>
              </w:rPr>
              <w:t>Torrington &amp; District Men’s Shed</w:t>
            </w:r>
          </w:p>
        </w:tc>
        <w:tc>
          <w:tcPr>
            <w:tcW w:w="2071" w:type="dxa"/>
          </w:tcPr>
          <w:p w14:paraId="011AB39D" w14:textId="7A390C33" w:rsidR="00643DE6" w:rsidRPr="00AC2A44" w:rsidRDefault="008F0D33">
            <w:pPr>
              <w:spacing w:after="120"/>
              <w:rPr>
                <w:rStyle w:val="Heading3Char"/>
                <w:rFonts w:eastAsiaTheme="minorHAnsi" w:cs="Arial"/>
                <w:b w:val="0"/>
                <w:szCs w:val="22"/>
              </w:rPr>
            </w:pPr>
            <w:r w:rsidRPr="00AC2A44">
              <w:rPr>
                <w:rStyle w:val="Heading3Char"/>
                <w:rFonts w:eastAsiaTheme="minorHAnsi" w:cs="Arial"/>
                <w:b w:val="0"/>
                <w:szCs w:val="22"/>
              </w:rPr>
              <w:t>£</w:t>
            </w:r>
            <w:r w:rsidR="004A7891">
              <w:rPr>
                <w:rStyle w:val="Heading3Char"/>
                <w:rFonts w:eastAsiaTheme="minorHAnsi" w:cs="Arial"/>
                <w:b w:val="0"/>
                <w:szCs w:val="22"/>
              </w:rPr>
              <w:t>450.00</w:t>
            </w:r>
          </w:p>
        </w:tc>
        <w:tc>
          <w:tcPr>
            <w:tcW w:w="1684" w:type="dxa"/>
          </w:tcPr>
          <w:p w14:paraId="78694FE5" w14:textId="2C34929F" w:rsidR="00643DE6" w:rsidRPr="00853EF0" w:rsidRDefault="004A7891">
            <w:pPr>
              <w:spacing w:after="120"/>
              <w:rPr>
                <w:rStyle w:val="Heading3Char"/>
                <w:rFonts w:cs="Arial"/>
                <w:b w:val="0"/>
                <w:bCs/>
              </w:rPr>
            </w:pPr>
            <w:r w:rsidRPr="00853EF0">
              <w:rPr>
                <w:rStyle w:val="Heading3Char"/>
                <w:rFonts w:cs="Arial"/>
                <w:b w:val="0"/>
                <w:bCs/>
              </w:rPr>
              <w:t>CAC</w:t>
            </w:r>
          </w:p>
        </w:tc>
      </w:tr>
      <w:tr w:rsidR="009C3E93" w14:paraId="1009EF46" w14:textId="77777777" w:rsidTr="00643DE6">
        <w:tc>
          <w:tcPr>
            <w:tcW w:w="5454" w:type="dxa"/>
          </w:tcPr>
          <w:p w14:paraId="195DF2FE" w14:textId="0A29E125" w:rsidR="009C3E93" w:rsidRDefault="004A7891">
            <w:pPr>
              <w:spacing w:after="120"/>
              <w:rPr>
                <w:rStyle w:val="Heading3Char"/>
                <w:rFonts w:eastAsiaTheme="minorHAnsi" w:cs="Arial"/>
                <w:b w:val="0"/>
                <w:szCs w:val="22"/>
              </w:rPr>
            </w:pPr>
            <w:r>
              <w:rPr>
                <w:rStyle w:val="Heading3Char"/>
                <w:rFonts w:eastAsiaTheme="minorHAnsi" w:cs="Arial"/>
                <w:b w:val="0"/>
                <w:szCs w:val="22"/>
              </w:rPr>
              <w:t>Miles of Smiles</w:t>
            </w:r>
          </w:p>
        </w:tc>
        <w:tc>
          <w:tcPr>
            <w:tcW w:w="2071" w:type="dxa"/>
          </w:tcPr>
          <w:p w14:paraId="443FBB03" w14:textId="2A4EE953" w:rsidR="009C3E93" w:rsidRPr="00AC2A44" w:rsidRDefault="009C3E93">
            <w:pPr>
              <w:spacing w:after="120"/>
              <w:rPr>
                <w:rStyle w:val="Heading3Char"/>
                <w:rFonts w:eastAsiaTheme="minorHAnsi" w:cs="Arial"/>
                <w:b w:val="0"/>
                <w:szCs w:val="22"/>
              </w:rPr>
            </w:pPr>
            <w:r>
              <w:rPr>
                <w:rStyle w:val="Heading3Char"/>
                <w:rFonts w:eastAsiaTheme="minorHAnsi" w:cs="Arial"/>
                <w:b w:val="0"/>
                <w:szCs w:val="22"/>
              </w:rPr>
              <w:t>£</w:t>
            </w:r>
            <w:r w:rsidR="001106FD">
              <w:rPr>
                <w:rStyle w:val="Heading3Char"/>
                <w:rFonts w:eastAsiaTheme="minorHAnsi" w:cs="Arial"/>
                <w:b w:val="0"/>
                <w:szCs w:val="22"/>
              </w:rPr>
              <w:t>500.00</w:t>
            </w:r>
          </w:p>
        </w:tc>
        <w:tc>
          <w:tcPr>
            <w:tcW w:w="1684" w:type="dxa"/>
          </w:tcPr>
          <w:p w14:paraId="5BF63988" w14:textId="21AF22A8" w:rsidR="009C3E93" w:rsidRPr="00853EF0" w:rsidRDefault="001106FD">
            <w:pPr>
              <w:spacing w:after="120"/>
              <w:rPr>
                <w:rStyle w:val="Heading3Char"/>
                <w:rFonts w:eastAsiaTheme="minorHAnsi" w:cs="Arial"/>
                <w:b w:val="0"/>
                <w:bCs/>
                <w:szCs w:val="22"/>
              </w:rPr>
            </w:pPr>
            <w:r w:rsidRPr="00853EF0">
              <w:rPr>
                <w:rStyle w:val="Heading3Char"/>
                <w:rFonts w:eastAsiaTheme="minorHAnsi" w:cs="Arial"/>
                <w:b w:val="0"/>
                <w:bCs/>
                <w:szCs w:val="22"/>
              </w:rPr>
              <w:t>CAC</w:t>
            </w:r>
          </w:p>
        </w:tc>
      </w:tr>
      <w:tr w:rsidR="00905D00" w14:paraId="7991BB6D" w14:textId="77777777" w:rsidTr="00643DE6">
        <w:tc>
          <w:tcPr>
            <w:tcW w:w="5454" w:type="dxa"/>
          </w:tcPr>
          <w:p w14:paraId="64950BA0" w14:textId="536903E1" w:rsidR="00905D00" w:rsidRDefault="00905D00">
            <w:pPr>
              <w:spacing w:after="120"/>
              <w:rPr>
                <w:rStyle w:val="Heading3Char"/>
                <w:rFonts w:eastAsiaTheme="minorHAnsi" w:cs="Arial"/>
                <w:b w:val="0"/>
                <w:szCs w:val="22"/>
              </w:rPr>
            </w:pPr>
            <w:r>
              <w:rPr>
                <w:rStyle w:val="Heading3Char"/>
                <w:rFonts w:eastAsiaTheme="minorHAnsi" w:cs="Arial"/>
                <w:b w:val="0"/>
                <w:szCs w:val="22"/>
              </w:rPr>
              <w:t>Archaeologists Engage/Great Torrington Futures Group – Dig the Castle community excavation and heritage project</w:t>
            </w:r>
          </w:p>
        </w:tc>
        <w:tc>
          <w:tcPr>
            <w:tcW w:w="2071" w:type="dxa"/>
          </w:tcPr>
          <w:p w14:paraId="44EBED44" w14:textId="1E41AE69" w:rsidR="00905D00" w:rsidRDefault="008A3FBF">
            <w:pPr>
              <w:spacing w:after="120"/>
              <w:rPr>
                <w:rStyle w:val="Heading3Char"/>
                <w:rFonts w:eastAsiaTheme="minorHAnsi" w:cs="Arial"/>
                <w:b w:val="0"/>
                <w:szCs w:val="22"/>
              </w:rPr>
            </w:pPr>
            <w:r>
              <w:rPr>
                <w:rStyle w:val="Heading3Char"/>
                <w:rFonts w:eastAsiaTheme="minorHAnsi" w:cs="Arial"/>
                <w:b w:val="0"/>
                <w:szCs w:val="22"/>
              </w:rPr>
              <w:t>£1500.00</w:t>
            </w:r>
          </w:p>
        </w:tc>
        <w:tc>
          <w:tcPr>
            <w:tcW w:w="1684" w:type="dxa"/>
          </w:tcPr>
          <w:p w14:paraId="29FA1203" w14:textId="0E05C6FA" w:rsidR="00905D00" w:rsidRPr="00DA79D4" w:rsidRDefault="000707F2">
            <w:pPr>
              <w:spacing w:after="120"/>
              <w:rPr>
                <w:rStyle w:val="Heading3Char"/>
                <w:rFonts w:eastAsiaTheme="minorHAnsi" w:cs="Arial"/>
                <w:b w:val="0"/>
                <w:szCs w:val="22"/>
              </w:rPr>
            </w:pPr>
            <w:r w:rsidRPr="00DA79D4">
              <w:rPr>
                <w:rStyle w:val="Heading3Char"/>
                <w:rFonts w:eastAsiaTheme="minorHAnsi" w:cs="Arial"/>
                <w:b w:val="0"/>
                <w:szCs w:val="22"/>
              </w:rPr>
              <w:t>P</w:t>
            </w:r>
          </w:p>
        </w:tc>
      </w:tr>
      <w:tr w:rsidR="009C3E93" w14:paraId="714FDB55" w14:textId="77777777" w:rsidTr="00643DE6">
        <w:tc>
          <w:tcPr>
            <w:tcW w:w="5454" w:type="dxa"/>
          </w:tcPr>
          <w:p w14:paraId="682D143D" w14:textId="1FEB6663" w:rsidR="009C3E93" w:rsidRDefault="000707F2">
            <w:pPr>
              <w:spacing w:after="120"/>
              <w:rPr>
                <w:rStyle w:val="Heading3Char"/>
                <w:rFonts w:eastAsiaTheme="minorHAnsi" w:cs="Arial"/>
                <w:b w:val="0"/>
                <w:szCs w:val="22"/>
              </w:rPr>
            </w:pPr>
            <w:r>
              <w:rPr>
                <w:rStyle w:val="Heading3Char"/>
                <w:rFonts w:eastAsiaTheme="minorHAnsi" w:cs="Arial"/>
                <w:b w:val="0"/>
                <w:szCs w:val="22"/>
              </w:rPr>
              <w:t xml:space="preserve">Great Torrington Cavaliers </w:t>
            </w:r>
          </w:p>
        </w:tc>
        <w:tc>
          <w:tcPr>
            <w:tcW w:w="2071" w:type="dxa"/>
          </w:tcPr>
          <w:p w14:paraId="246E50C3" w14:textId="74C596F1" w:rsidR="009C3E93" w:rsidRDefault="009C3E93">
            <w:pPr>
              <w:spacing w:after="120"/>
              <w:rPr>
                <w:rStyle w:val="Heading3Char"/>
                <w:rFonts w:eastAsiaTheme="minorHAnsi" w:cs="Arial"/>
                <w:b w:val="0"/>
                <w:szCs w:val="22"/>
              </w:rPr>
            </w:pPr>
            <w:r>
              <w:rPr>
                <w:rStyle w:val="Heading3Char"/>
                <w:rFonts w:eastAsiaTheme="minorHAnsi" w:cs="Arial"/>
                <w:b w:val="0"/>
                <w:szCs w:val="22"/>
              </w:rPr>
              <w:t>£</w:t>
            </w:r>
            <w:r w:rsidR="00837413">
              <w:rPr>
                <w:rStyle w:val="Heading3Char"/>
                <w:rFonts w:eastAsiaTheme="minorHAnsi" w:cs="Arial"/>
                <w:b w:val="0"/>
                <w:szCs w:val="22"/>
              </w:rPr>
              <w:t>3000.00</w:t>
            </w:r>
          </w:p>
        </w:tc>
        <w:tc>
          <w:tcPr>
            <w:tcW w:w="1684" w:type="dxa"/>
          </w:tcPr>
          <w:p w14:paraId="371D1232" w14:textId="77777777" w:rsidR="009C3E93" w:rsidRDefault="009C3E93">
            <w:pPr>
              <w:spacing w:after="120"/>
              <w:rPr>
                <w:rStyle w:val="Heading3Char"/>
                <w:rFonts w:eastAsiaTheme="minorHAnsi" w:cs="Arial"/>
                <w:b w:val="0"/>
                <w:szCs w:val="22"/>
              </w:rPr>
            </w:pPr>
            <w:r>
              <w:rPr>
                <w:rStyle w:val="Heading3Char"/>
                <w:rFonts w:eastAsiaTheme="minorHAnsi" w:cs="Arial"/>
                <w:b w:val="0"/>
                <w:szCs w:val="22"/>
              </w:rPr>
              <w:t>P</w:t>
            </w:r>
          </w:p>
        </w:tc>
      </w:tr>
      <w:tr w:rsidR="00837413" w14:paraId="3F75C291" w14:textId="77777777" w:rsidTr="00643DE6">
        <w:tc>
          <w:tcPr>
            <w:tcW w:w="5454" w:type="dxa"/>
          </w:tcPr>
          <w:p w14:paraId="1F9E3D8C" w14:textId="4570523F" w:rsidR="00837413" w:rsidRDefault="00837413" w:rsidP="00837413">
            <w:pPr>
              <w:spacing w:after="120"/>
              <w:rPr>
                <w:rStyle w:val="Heading3Char"/>
                <w:rFonts w:eastAsiaTheme="minorHAnsi" w:cs="Arial"/>
                <w:b w:val="0"/>
                <w:szCs w:val="22"/>
              </w:rPr>
            </w:pPr>
            <w:r>
              <w:rPr>
                <w:rStyle w:val="Heading3Char"/>
                <w:rFonts w:eastAsiaTheme="minorHAnsi" w:cs="Arial"/>
                <w:b w:val="0"/>
                <w:szCs w:val="22"/>
              </w:rPr>
              <w:t>Torri Youth</w:t>
            </w:r>
          </w:p>
        </w:tc>
        <w:tc>
          <w:tcPr>
            <w:tcW w:w="2071" w:type="dxa"/>
          </w:tcPr>
          <w:p w14:paraId="14ABEC78" w14:textId="306AFEBA" w:rsidR="00837413" w:rsidRDefault="00837413" w:rsidP="00837413">
            <w:pPr>
              <w:spacing w:after="120"/>
              <w:rPr>
                <w:rStyle w:val="Heading3Char"/>
                <w:rFonts w:eastAsiaTheme="minorHAnsi" w:cs="Arial"/>
                <w:b w:val="0"/>
                <w:szCs w:val="22"/>
              </w:rPr>
            </w:pPr>
            <w:r>
              <w:rPr>
                <w:rStyle w:val="Heading3Char"/>
                <w:rFonts w:eastAsiaTheme="minorHAnsi" w:cs="Arial"/>
                <w:b w:val="0"/>
                <w:szCs w:val="22"/>
              </w:rPr>
              <w:t>£1</w:t>
            </w:r>
            <w:r w:rsidR="00853EF0">
              <w:rPr>
                <w:rStyle w:val="Heading3Char"/>
                <w:rFonts w:eastAsiaTheme="minorHAnsi" w:cs="Arial"/>
                <w:b w:val="0"/>
                <w:szCs w:val="22"/>
              </w:rPr>
              <w:t>000.00</w:t>
            </w:r>
          </w:p>
        </w:tc>
        <w:tc>
          <w:tcPr>
            <w:tcW w:w="1684" w:type="dxa"/>
          </w:tcPr>
          <w:p w14:paraId="229B6B72" w14:textId="2C1F5F70" w:rsidR="00837413" w:rsidRDefault="00853EF0" w:rsidP="00837413">
            <w:pPr>
              <w:spacing w:after="120"/>
              <w:rPr>
                <w:rStyle w:val="Heading3Char"/>
                <w:rFonts w:eastAsiaTheme="minorHAnsi" w:cs="Arial"/>
                <w:b w:val="0"/>
                <w:szCs w:val="22"/>
              </w:rPr>
            </w:pPr>
            <w:r>
              <w:rPr>
                <w:rStyle w:val="Heading3Char"/>
                <w:rFonts w:eastAsiaTheme="minorHAnsi" w:cs="Arial"/>
                <w:b w:val="0"/>
                <w:szCs w:val="22"/>
              </w:rPr>
              <w:t>CAC</w:t>
            </w:r>
          </w:p>
        </w:tc>
      </w:tr>
      <w:tr w:rsidR="00E17398" w14:paraId="4C1A9B33" w14:textId="77777777" w:rsidTr="00643DE6">
        <w:tc>
          <w:tcPr>
            <w:tcW w:w="5454" w:type="dxa"/>
          </w:tcPr>
          <w:p w14:paraId="23B5F976" w14:textId="54670A03" w:rsidR="00E17398" w:rsidRPr="00AC2A44" w:rsidRDefault="00E17398" w:rsidP="00E17398">
            <w:pPr>
              <w:spacing w:after="120"/>
              <w:rPr>
                <w:rStyle w:val="Heading3Char"/>
                <w:rFonts w:eastAsiaTheme="minorHAnsi" w:cs="Arial"/>
                <w:b w:val="0"/>
                <w:szCs w:val="22"/>
              </w:rPr>
            </w:pPr>
            <w:r>
              <w:rPr>
                <w:rStyle w:val="Heading3Char"/>
                <w:rFonts w:eastAsiaTheme="minorHAnsi" w:cs="Arial"/>
                <w:b w:val="0"/>
                <w:szCs w:val="22"/>
              </w:rPr>
              <w:t>Torrington Silver Band</w:t>
            </w:r>
          </w:p>
        </w:tc>
        <w:tc>
          <w:tcPr>
            <w:tcW w:w="2071" w:type="dxa"/>
          </w:tcPr>
          <w:p w14:paraId="172FF3F8" w14:textId="67DEBA3C" w:rsidR="00E17398" w:rsidRPr="00AC2A44" w:rsidRDefault="00E17398" w:rsidP="00E17398">
            <w:pPr>
              <w:spacing w:after="120"/>
              <w:rPr>
                <w:rStyle w:val="Heading3Char"/>
                <w:rFonts w:eastAsiaTheme="minorHAnsi" w:cs="Arial"/>
                <w:b w:val="0"/>
                <w:szCs w:val="22"/>
              </w:rPr>
            </w:pPr>
            <w:r>
              <w:rPr>
                <w:rStyle w:val="Heading3Char"/>
                <w:rFonts w:eastAsiaTheme="minorHAnsi" w:cs="Arial"/>
                <w:b w:val="0"/>
                <w:szCs w:val="22"/>
              </w:rPr>
              <w:t>£</w:t>
            </w:r>
            <w:r w:rsidR="002C394F">
              <w:rPr>
                <w:rStyle w:val="Heading3Char"/>
                <w:rFonts w:eastAsiaTheme="minorHAnsi" w:cs="Arial"/>
                <w:b w:val="0"/>
                <w:szCs w:val="22"/>
              </w:rPr>
              <w:t>1000.00</w:t>
            </w:r>
          </w:p>
        </w:tc>
        <w:tc>
          <w:tcPr>
            <w:tcW w:w="1684" w:type="dxa"/>
          </w:tcPr>
          <w:p w14:paraId="25AF2B3D" w14:textId="28D91D7C" w:rsidR="00E17398" w:rsidRDefault="002C394F" w:rsidP="00E17398">
            <w:pPr>
              <w:spacing w:after="120"/>
              <w:rPr>
                <w:rStyle w:val="Heading3Char"/>
                <w:rFonts w:eastAsiaTheme="minorHAnsi" w:cs="Arial"/>
                <w:b w:val="0"/>
                <w:szCs w:val="22"/>
              </w:rPr>
            </w:pPr>
            <w:r>
              <w:rPr>
                <w:rStyle w:val="Heading3Char"/>
                <w:rFonts w:eastAsiaTheme="minorHAnsi" w:cs="Arial"/>
                <w:b w:val="0"/>
                <w:szCs w:val="22"/>
              </w:rPr>
              <w:t>P</w:t>
            </w:r>
          </w:p>
        </w:tc>
      </w:tr>
      <w:tr w:rsidR="002C394F" w14:paraId="2F26B155" w14:textId="77777777" w:rsidTr="00643DE6">
        <w:tc>
          <w:tcPr>
            <w:tcW w:w="5454" w:type="dxa"/>
          </w:tcPr>
          <w:p w14:paraId="467A8C28" w14:textId="2D5835DA" w:rsidR="002C394F" w:rsidRDefault="002C394F" w:rsidP="00837413">
            <w:pPr>
              <w:spacing w:after="120"/>
              <w:rPr>
                <w:rStyle w:val="Heading3Char"/>
                <w:rFonts w:eastAsiaTheme="minorHAnsi" w:cs="Arial"/>
                <w:b w:val="0"/>
                <w:szCs w:val="22"/>
              </w:rPr>
            </w:pPr>
            <w:proofErr w:type="spellStart"/>
            <w:r>
              <w:rPr>
                <w:rStyle w:val="Heading3Char"/>
                <w:rFonts w:eastAsiaTheme="minorHAnsi" w:cs="Arial"/>
                <w:b w:val="0"/>
                <w:szCs w:val="22"/>
              </w:rPr>
              <w:t>Supershoes</w:t>
            </w:r>
            <w:proofErr w:type="spellEnd"/>
          </w:p>
        </w:tc>
        <w:tc>
          <w:tcPr>
            <w:tcW w:w="2071" w:type="dxa"/>
          </w:tcPr>
          <w:p w14:paraId="665FC17B" w14:textId="3EC2B34F" w:rsidR="002C394F" w:rsidRDefault="00DC3B6B" w:rsidP="00837413">
            <w:pPr>
              <w:spacing w:after="120"/>
              <w:rPr>
                <w:rStyle w:val="Heading3Char"/>
                <w:rFonts w:eastAsiaTheme="minorHAnsi" w:cs="Arial"/>
                <w:b w:val="0"/>
                <w:szCs w:val="22"/>
              </w:rPr>
            </w:pPr>
            <w:r>
              <w:rPr>
                <w:rStyle w:val="Heading3Char"/>
                <w:rFonts w:eastAsiaTheme="minorHAnsi" w:cs="Arial"/>
                <w:b w:val="0"/>
                <w:szCs w:val="22"/>
              </w:rPr>
              <w:t>£250.00</w:t>
            </w:r>
          </w:p>
        </w:tc>
        <w:tc>
          <w:tcPr>
            <w:tcW w:w="1684" w:type="dxa"/>
          </w:tcPr>
          <w:p w14:paraId="028E7B8E" w14:textId="56E7AA27" w:rsidR="002C394F" w:rsidRDefault="00DC3B6B" w:rsidP="00837413">
            <w:pPr>
              <w:spacing w:after="120"/>
              <w:rPr>
                <w:rStyle w:val="Heading3Char"/>
                <w:rFonts w:eastAsiaTheme="minorHAnsi" w:cs="Arial"/>
                <w:b w:val="0"/>
                <w:szCs w:val="22"/>
              </w:rPr>
            </w:pPr>
            <w:r>
              <w:rPr>
                <w:rStyle w:val="Heading3Char"/>
                <w:rFonts w:eastAsiaTheme="minorHAnsi" w:cs="Arial"/>
                <w:b w:val="0"/>
                <w:szCs w:val="22"/>
              </w:rPr>
              <w:t>CAC</w:t>
            </w:r>
          </w:p>
        </w:tc>
      </w:tr>
      <w:tr w:rsidR="00DC3B6B" w14:paraId="78254AD7" w14:textId="77777777" w:rsidTr="00643DE6">
        <w:tc>
          <w:tcPr>
            <w:tcW w:w="5454" w:type="dxa"/>
          </w:tcPr>
          <w:p w14:paraId="33C0DDC7" w14:textId="27173DC9" w:rsidR="00DC3B6B" w:rsidRDefault="00DC3B6B" w:rsidP="00DC3B6B">
            <w:pPr>
              <w:spacing w:after="120"/>
              <w:rPr>
                <w:rStyle w:val="Heading3Char"/>
                <w:rFonts w:eastAsiaTheme="minorHAnsi" w:cs="Arial"/>
                <w:b w:val="0"/>
                <w:szCs w:val="22"/>
              </w:rPr>
            </w:pPr>
            <w:r>
              <w:rPr>
                <w:rStyle w:val="Heading3Char"/>
                <w:rFonts w:eastAsiaTheme="minorHAnsi" w:cs="Arial"/>
                <w:b w:val="0"/>
                <w:szCs w:val="22"/>
              </w:rPr>
              <w:t>Great Torrington Buildings Preservation Trust Ltd</w:t>
            </w:r>
            <w:r w:rsidR="00693D60">
              <w:rPr>
                <w:rStyle w:val="Heading3Char"/>
                <w:rFonts w:eastAsiaTheme="minorHAnsi" w:cs="Arial"/>
                <w:b w:val="0"/>
                <w:szCs w:val="22"/>
              </w:rPr>
              <w:t xml:space="preserve"> (Town Hall)</w:t>
            </w:r>
          </w:p>
        </w:tc>
        <w:tc>
          <w:tcPr>
            <w:tcW w:w="2071" w:type="dxa"/>
          </w:tcPr>
          <w:p w14:paraId="0908E480" w14:textId="4EE4C33E" w:rsidR="00DC3B6B" w:rsidRDefault="00DC3B6B" w:rsidP="00DC3B6B">
            <w:pPr>
              <w:spacing w:after="120"/>
              <w:rPr>
                <w:rStyle w:val="Heading3Char"/>
                <w:rFonts w:eastAsiaTheme="minorHAnsi" w:cs="Arial"/>
                <w:b w:val="0"/>
                <w:szCs w:val="22"/>
              </w:rPr>
            </w:pPr>
            <w:r>
              <w:rPr>
                <w:rStyle w:val="Heading3Char"/>
                <w:rFonts w:eastAsiaTheme="minorHAnsi" w:cs="Arial"/>
                <w:b w:val="0"/>
                <w:szCs w:val="22"/>
              </w:rPr>
              <w:t>£3000</w:t>
            </w:r>
            <w:r w:rsidR="00635A30">
              <w:rPr>
                <w:rStyle w:val="Heading3Char"/>
                <w:rFonts w:eastAsiaTheme="minorHAnsi" w:cs="Arial"/>
                <w:b w:val="0"/>
                <w:szCs w:val="22"/>
              </w:rPr>
              <w:t>.00</w:t>
            </w:r>
          </w:p>
        </w:tc>
        <w:tc>
          <w:tcPr>
            <w:tcW w:w="1684" w:type="dxa"/>
          </w:tcPr>
          <w:p w14:paraId="3532C7BC" w14:textId="10FB6F7F" w:rsidR="00DC3B6B" w:rsidRDefault="00DC3B6B" w:rsidP="00DC3B6B">
            <w:pPr>
              <w:spacing w:after="120"/>
              <w:rPr>
                <w:rStyle w:val="Heading3Char"/>
                <w:rFonts w:eastAsiaTheme="minorHAnsi" w:cs="Arial"/>
                <w:b w:val="0"/>
                <w:szCs w:val="22"/>
              </w:rPr>
            </w:pPr>
            <w:r>
              <w:rPr>
                <w:rStyle w:val="Heading3Char"/>
                <w:rFonts w:eastAsiaTheme="minorHAnsi" w:cs="Arial"/>
                <w:b w:val="0"/>
                <w:szCs w:val="22"/>
              </w:rPr>
              <w:t>P</w:t>
            </w:r>
          </w:p>
        </w:tc>
      </w:tr>
      <w:tr w:rsidR="006C1D7E" w14:paraId="6816CA0E" w14:textId="77777777" w:rsidTr="00643DE6">
        <w:tc>
          <w:tcPr>
            <w:tcW w:w="5454" w:type="dxa"/>
          </w:tcPr>
          <w:p w14:paraId="49B50840" w14:textId="7102DBA0" w:rsidR="006C1D7E" w:rsidRDefault="006C1D7E" w:rsidP="006C1D7E">
            <w:pPr>
              <w:spacing w:after="120"/>
              <w:rPr>
                <w:rStyle w:val="Heading3Char"/>
                <w:rFonts w:eastAsiaTheme="minorHAnsi" w:cs="Arial"/>
                <w:b w:val="0"/>
                <w:szCs w:val="22"/>
              </w:rPr>
            </w:pPr>
            <w:r>
              <w:rPr>
                <w:rStyle w:val="Heading3Char"/>
                <w:rFonts w:eastAsiaTheme="minorHAnsi" w:cs="Arial"/>
                <w:b w:val="0"/>
                <w:szCs w:val="22"/>
              </w:rPr>
              <w:t>North Devon Record Office</w:t>
            </w:r>
          </w:p>
        </w:tc>
        <w:tc>
          <w:tcPr>
            <w:tcW w:w="2071" w:type="dxa"/>
          </w:tcPr>
          <w:p w14:paraId="410A59B0" w14:textId="790E2B83" w:rsidR="006C1D7E" w:rsidRDefault="006C1D7E" w:rsidP="006C1D7E">
            <w:pPr>
              <w:spacing w:after="120"/>
              <w:rPr>
                <w:rStyle w:val="Heading3Char"/>
                <w:rFonts w:eastAsiaTheme="minorHAnsi" w:cs="Arial"/>
                <w:b w:val="0"/>
                <w:szCs w:val="22"/>
              </w:rPr>
            </w:pPr>
            <w:r>
              <w:rPr>
                <w:rStyle w:val="Heading3Char"/>
                <w:rFonts w:eastAsiaTheme="minorHAnsi" w:cs="Arial"/>
                <w:b w:val="0"/>
                <w:szCs w:val="22"/>
              </w:rPr>
              <w:t>£500</w:t>
            </w:r>
            <w:r w:rsidR="00635A30">
              <w:rPr>
                <w:rStyle w:val="Heading3Char"/>
                <w:rFonts w:eastAsiaTheme="minorHAnsi" w:cs="Arial"/>
                <w:b w:val="0"/>
                <w:szCs w:val="22"/>
              </w:rPr>
              <w:t>.00</w:t>
            </w:r>
          </w:p>
        </w:tc>
        <w:tc>
          <w:tcPr>
            <w:tcW w:w="1684" w:type="dxa"/>
          </w:tcPr>
          <w:p w14:paraId="451F97FE" w14:textId="2E918449" w:rsidR="006C1D7E" w:rsidRDefault="006C1D7E" w:rsidP="006C1D7E">
            <w:pPr>
              <w:spacing w:after="120"/>
              <w:rPr>
                <w:rStyle w:val="Heading3Char"/>
                <w:rFonts w:eastAsiaTheme="minorHAnsi" w:cs="Arial"/>
                <w:b w:val="0"/>
                <w:szCs w:val="22"/>
              </w:rPr>
            </w:pPr>
            <w:r>
              <w:rPr>
                <w:rStyle w:val="Heading3Char"/>
                <w:rFonts w:eastAsiaTheme="minorHAnsi" w:cs="Arial"/>
                <w:b w:val="0"/>
                <w:szCs w:val="22"/>
              </w:rPr>
              <w:t>P</w:t>
            </w:r>
          </w:p>
        </w:tc>
      </w:tr>
      <w:tr w:rsidR="006C1D7E" w14:paraId="63D16CE0" w14:textId="77777777" w:rsidTr="00643DE6">
        <w:tc>
          <w:tcPr>
            <w:tcW w:w="5454" w:type="dxa"/>
          </w:tcPr>
          <w:p w14:paraId="4D5272AC" w14:textId="77777777" w:rsidR="006C1D7E" w:rsidRDefault="006C1D7E" w:rsidP="006C1D7E">
            <w:pPr>
              <w:spacing w:after="120"/>
              <w:rPr>
                <w:rStyle w:val="Heading3Char"/>
                <w:rFonts w:eastAsiaTheme="minorHAnsi" w:cs="Arial"/>
                <w:b w:val="0"/>
                <w:szCs w:val="22"/>
              </w:rPr>
            </w:pPr>
            <w:r>
              <w:rPr>
                <w:rStyle w:val="Heading3Char"/>
                <w:rFonts w:eastAsiaTheme="minorHAnsi" w:cs="Arial"/>
                <w:b w:val="0"/>
                <w:szCs w:val="22"/>
              </w:rPr>
              <w:t>Great Torrington Army Cadets</w:t>
            </w:r>
          </w:p>
        </w:tc>
        <w:tc>
          <w:tcPr>
            <w:tcW w:w="2071" w:type="dxa"/>
          </w:tcPr>
          <w:p w14:paraId="6F06066D" w14:textId="1D81F7F7" w:rsidR="006C1D7E" w:rsidRDefault="006C1D7E" w:rsidP="006C1D7E">
            <w:pPr>
              <w:spacing w:after="120"/>
              <w:rPr>
                <w:rStyle w:val="Heading3Char"/>
                <w:rFonts w:eastAsiaTheme="minorHAnsi" w:cs="Arial"/>
                <w:b w:val="0"/>
                <w:szCs w:val="22"/>
              </w:rPr>
            </w:pPr>
            <w:r>
              <w:rPr>
                <w:rStyle w:val="Heading3Char"/>
                <w:rFonts w:eastAsiaTheme="minorHAnsi" w:cs="Arial"/>
                <w:b w:val="0"/>
                <w:szCs w:val="22"/>
              </w:rPr>
              <w:t>£</w:t>
            </w:r>
            <w:r w:rsidR="00F770D4">
              <w:rPr>
                <w:rStyle w:val="Heading3Char"/>
                <w:rFonts w:eastAsiaTheme="minorHAnsi" w:cs="Arial"/>
                <w:b w:val="0"/>
                <w:szCs w:val="22"/>
              </w:rPr>
              <w:t>1000.00</w:t>
            </w:r>
          </w:p>
        </w:tc>
        <w:tc>
          <w:tcPr>
            <w:tcW w:w="1684" w:type="dxa"/>
          </w:tcPr>
          <w:p w14:paraId="55316A8C" w14:textId="10A816BD" w:rsidR="006C1D7E" w:rsidRDefault="00635A30" w:rsidP="006C1D7E">
            <w:pPr>
              <w:spacing w:after="120"/>
              <w:rPr>
                <w:rStyle w:val="Heading3Char"/>
                <w:rFonts w:eastAsiaTheme="minorHAnsi" w:cs="Arial"/>
                <w:b w:val="0"/>
                <w:szCs w:val="22"/>
              </w:rPr>
            </w:pPr>
            <w:r>
              <w:rPr>
                <w:rStyle w:val="Heading3Char"/>
                <w:rFonts w:eastAsiaTheme="minorHAnsi" w:cs="Arial"/>
                <w:b w:val="0"/>
                <w:szCs w:val="22"/>
              </w:rPr>
              <w:t>CAC</w:t>
            </w:r>
          </w:p>
        </w:tc>
      </w:tr>
      <w:tr w:rsidR="00465667" w14:paraId="79FA0100" w14:textId="77777777" w:rsidTr="00643DE6">
        <w:tc>
          <w:tcPr>
            <w:tcW w:w="5454" w:type="dxa"/>
          </w:tcPr>
          <w:p w14:paraId="744ABC6A" w14:textId="3E8B0634" w:rsidR="00465667" w:rsidRPr="00AC2A44" w:rsidRDefault="00465667" w:rsidP="00465667">
            <w:pPr>
              <w:spacing w:after="120"/>
              <w:rPr>
                <w:rStyle w:val="Heading3Char"/>
                <w:rFonts w:eastAsiaTheme="minorHAnsi" w:cs="Arial"/>
                <w:b w:val="0"/>
                <w:szCs w:val="22"/>
              </w:rPr>
            </w:pPr>
            <w:r>
              <w:rPr>
                <w:rStyle w:val="Heading3Char"/>
                <w:rFonts w:eastAsiaTheme="minorHAnsi" w:cs="Arial"/>
                <w:b w:val="0"/>
                <w:szCs w:val="22"/>
              </w:rPr>
              <w:t>The Crier</w:t>
            </w:r>
          </w:p>
        </w:tc>
        <w:tc>
          <w:tcPr>
            <w:tcW w:w="2071" w:type="dxa"/>
          </w:tcPr>
          <w:p w14:paraId="722B360D" w14:textId="082A5C65" w:rsidR="00465667" w:rsidRPr="00AC2A44" w:rsidRDefault="00465667" w:rsidP="00465667">
            <w:pPr>
              <w:spacing w:after="120"/>
              <w:rPr>
                <w:rStyle w:val="Heading3Char"/>
                <w:rFonts w:eastAsiaTheme="minorHAnsi" w:cs="Arial"/>
                <w:b w:val="0"/>
                <w:szCs w:val="22"/>
              </w:rPr>
            </w:pPr>
            <w:r>
              <w:rPr>
                <w:rStyle w:val="Heading3Char"/>
                <w:rFonts w:eastAsiaTheme="minorHAnsi" w:cs="Arial"/>
                <w:b w:val="0"/>
                <w:szCs w:val="22"/>
              </w:rPr>
              <w:t>£</w:t>
            </w:r>
            <w:r w:rsidR="005D23FC">
              <w:rPr>
                <w:rStyle w:val="Heading3Char"/>
                <w:rFonts w:eastAsiaTheme="minorHAnsi" w:cs="Arial"/>
                <w:b w:val="0"/>
                <w:szCs w:val="22"/>
              </w:rPr>
              <w:t>3000.00</w:t>
            </w:r>
          </w:p>
        </w:tc>
        <w:tc>
          <w:tcPr>
            <w:tcW w:w="1684" w:type="dxa"/>
          </w:tcPr>
          <w:p w14:paraId="7EC58130" w14:textId="3CB84909" w:rsidR="00465667" w:rsidRDefault="00465667" w:rsidP="00465667">
            <w:pPr>
              <w:spacing w:after="120"/>
              <w:rPr>
                <w:rStyle w:val="Heading3Char"/>
                <w:rFonts w:eastAsiaTheme="minorHAnsi" w:cs="Arial"/>
                <w:b w:val="0"/>
                <w:szCs w:val="22"/>
              </w:rPr>
            </w:pPr>
            <w:r>
              <w:rPr>
                <w:rStyle w:val="Heading3Char"/>
                <w:rFonts w:eastAsiaTheme="minorHAnsi" w:cs="Arial"/>
                <w:b w:val="0"/>
                <w:szCs w:val="22"/>
              </w:rPr>
              <w:t>P</w:t>
            </w:r>
          </w:p>
        </w:tc>
      </w:tr>
      <w:tr w:rsidR="00465667" w14:paraId="1317DB87" w14:textId="77777777" w:rsidTr="00643DE6">
        <w:tc>
          <w:tcPr>
            <w:tcW w:w="5454" w:type="dxa"/>
          </w:tcPr>
          <w:p w14:paraId="070552DE" w14:textId="57D3ADDA" w:rsidR="00465667" w:rsidRPr="00AC2A44" w:rsidRDefault="005D23FC" w:rsidP="00465667">
            <w:pPr>
              <w:spacing w:after="120"/>
              <w:rPr>
                <w:rStyle w:val="Heading3Char"/>
                <w:rFonts w:eastAsiaTheme="minorHAnsi" w:cs="Arial"/>
                <w:b w:val="0"/>
                <w:szCs w:val="22"/>
              </w:rPr>
            </w:pPr>
            <w:r>
              <w:rPr>
                <w:rStyle w:val="Heading3Char"/>
                <w:rFonts w:eastAsiaTheme="minorHAnsi" w:cs="Arial"/>
                <w:b w:val="0"/>
                <w:szCs w:val="22"/>
              </w:rPr>
              <w:t>Great Torrington Commons Conservators</w:t>
            </w:r>
          </w:p>
        </w:tc>
        <w:tc>
          <w:tcPr>
            <w:tcW w:w="2071" w:type="dxa"/>
          </w:tcPr>
          <w:p w14:paraId="7248B77B" w14:textId="44FD9F0E" w:rsidR="00465667" w:rsidRPr="00AC2A44" w:rsidRDefault="00C605CF" w:rsidP="00465667">
            <w:pPr>
              <w:spacing w:after="120"/>
              <w:rPr>
                <w:rStyle w:val="Heading3Char"/>
                <w:rFonts w:eastAsiaTheme="minorHAnsi" w:cs="Arial"/>
                <w:b w:val="0"/>
                <w:szCs w:val="22"/>
              </w:rPr>
            </w:pPr>
            <w:r>
              <w:rPr>
                <w:rStyle w:val="Heading3Char"/>
                <w:rFonts w:eastAsiaTheme="minorHAnsi" w:cs="Arial"/>
                <w:b w:val="0"/>
                <w:szCs w:val="22"/>
              </w:rPr>
              <w:t>£500.00</w:t>
            </w:r>
          </w:p>
        </w:tc>
        <w:tc>
          <w:tcPr>
            <w:tcW w:w="1684" w:type="dxa"/>
          </w:tcPr>
          <w:p w14:paraId="6AB3E9A9" w14:textId="2413D0E7" w:rsidR="00465667" w:rsidRDefault="001339D2" w:rsidP="00465667">
            <w:pPr>
              <w:spacing w:after="120"/>
              <w:rPr>
                <w:rStyle w:val="Heading3Char"/>
                <w:rFonts w:eastAsiaTheme="minorHAnsi" w:cs="Arial"/>
                <w:b w:val="0"/>
                <w:szCs w:val="22"/>
              </w:rPr>
            </w:pPr>
            <w:r>
              <w:rPr>
                <w:rStyle w:val="Heading3Char"/>
                <w:rFonts w:eastAsiaTheme="minorHAnsi" w:cs="Arial"/>
                <w:b w:val="0"/>
                <w:szCs w:val="22"/>
              </w:rPr>
              <w:t>CAC</w:t>
            </w:r>
          </w:p>
        </w:tc>
      </w:tr>
      <w:tr w:rsidR="00465667" w14:paraId="07C56771" w14:textId="77777777" w:rsidTr="00643DE6">
        <w:tc>
          <w:tcPr>
            <w:tcW w:w="5454" w:type="dxa"/>
          </w:tcPr>
          <w:p w14:paraId="154D896F" w14:textId="0BD1B87E" w:rsidR="00465667" w:rsidRPr="00AC2A44" w:rsidRDefault="001339D2" w:rsidP="00465667">
            <w:pPr>
              <w:spacing w:after="120"/>
              <w:rPr>
                <w:rStyle w:val="Heading3Char"/>
                <w:rFonts w:eastAsiaTheme="minorHAnsi" w:cs="Arial"/>
                <w:b w:val="0"/>
                <w:szCs w:val="22"/>
              </w:rPr>
            </w:pPr>
            <w:r>
              <w:rPr>
                <w:rStyle w:val="Heading3Char"/>
                <w:rFonts w:eastAsiaTheme="minorHAnsi" w:cs="Arial"/>
                <w:b w:val="0"/>
                <w:szCs w:val="22"/>
              </w:rPr>
              <w:t>Great Torrington Market</w:t>
            </w:r>
          </w:p>
        </w:tc>
        <w:tc>
          <w:tcPr>
            <w:tcW w:w="2071" w:type="dxa"/>
          </w:tcPr>
          <w:p w14:paraId="5A9E346D" w14:textId="35BB3F8B" w:rsidR="00465667" w:rsidRPr="00AC2A44" w:rsidRDefault="001339D2" w:rsidP="00465667">
            <w:pPr>
              <w:spacing w:after="120"/>
              <w:rPr>
                <w:rStyle w:val="Heading3Char"/>
                <w:rFonts w:eastAsiaTheme="minorHAnsi" w:cs="Arial"/>
                <w:b w:val="0"/>
                <w:szCs w:val="22"/>
              </w:rPr>
            </w:pPr>
            <w:r>
              <w:rPr>
                <w:rStyle w:val="Heading3Char"/>
                <w:rFonts w:eastAsiaTheme="minorHAnsi" w:cs="Arial"/>
                <w:b w:val="0"/>
                <w:szCs w:val="22"/>
              </w:rPr>
              <w:t>£300.00</w:t>
            </w:r>
          </w:p>
        </w:tc>
        <w:tc>
          <w:tcPr>
            <w:tcW w:w="1684" w:type="dxa"/>
          </w:tcPr>
          <w:p w14:paraId="024E0FEB" w14:textId="2F382199" w:rsidR="00465667" w:rsidRDefault="00213DB8" w:rsidP="00465667">
            <w:pPr>
              <w:spacing w:after="120"/>
              <w:rPr>
                <w:rStyle w:val="Heading3Char"/>
                <w:rFonts w:eastAsiaTheme="minorHAnsi" w:cs="Arial"/>
                <w:b w:val="0"/>
                <w:szCs w:val="22"/>
              </w:rPr>
            </w:pPr>
            <w:r>
              <w:rPr>
                <w:rStyle w:val="Heading3Char"/>
                <w:rFonts w:eastAsiaTheme="minorHAnsi" w:cs="Arial"/>
                <w:b w:val="0"/>
                <w:szCs w:val="22"/>
              </w:rPr>
              <w:t>CAC</w:t>
            </w:r>
          </w:p>
        </w:tc>
      </w:tr>
      <w:tr w:rsidR="00465667" w14:paraId="61EB0655" w14:textId="77777777" w:rsidTr="00643DE6">
        <w:tc>
          <w:tcPr>
            <w:tcW w:w="5454" w:type="dxa"/>
          </w:tcPr>
          <w:p w14:paraId="3B1E0EF4" w14:textId="6EEA0D4B" w:rsidR="00465667" w:rsidRDefault="00213DB8" w:rsidP="00465667">
            <w:pPr>
              <w:spacing w:after="120"/>
              <w:rPr>
                <w:rStyle w:val="Heading3Char"/>
                <w:rFonts w:eastAsiaTheme="minorHAnsi" w:cs="Arial"/>
                <w:b w:val="0"/>
                <w:szCs w:val="22"/>
              </w:rPr>
            </w:pPr>
            <w:r>
              <w:rPr>
                <w:rStyle w:val="Heading3Char"/>
                <w:rFonts w:eastAsiaTheme="minorHAnsi" w:cs="Arial"/>
                <w:b w:val="0"/>
                <w:szCs w:val="22"/>
              </w:rPr>
              <w:t>Great Torrington in Bloom Association</w:t>
            </w:r>
          </w:p>
        </w:tc>
        <w:tc>
          <w:tcPr>
            <w:tcW w:w="2071" w:type="dxa"/>
          </w:tcPr>
          <w:p w14:paraId="0B307A41" w14:textId="07C25626" w:rsidR="00465667" w:rsidRDefault="00213DB8" w:rsidP="00465667">
            <w:pPr>
              <w:spacing w:after="120"/>
              <w:rPr>
                <w:rStyle w:val="Heading3Char"/>
                <w:rFonts w:eastAsiaTheme="minorHAnsi" w:cs="Arial"/>
                <w:b w:val="0"/>
                <w:szCs w:val="22"/>
              </w:rPr>
            </w:pPr>
            <w:r>
              <w:rPr>
                <w:rStyle w:val="Heading3Char"/>
                <w:rFonts w:eastAsiaTheme="minorHAnsi" w:cs="Arial"/>
                <w:b w:val="0"/>
                <w:szCs w:val="22"/>
              </w:rPr>
              <w:t>£</w:t>
            </w:r>
            <w:r w:rsidR="00180A2A">
              <w:rPr>
                <w:rStyle w:val="Heading3Char"/>
                <w:rFonts w:eastAsiaTheme="minorHAnsi" w:cs="Arial"/>
                <w:b w:val="0"/>
                <w:szCs w:val="22"/>
              </w:rPr>
              <w:t>750.00</w:t>
            </w:r>
          </w:p>
        </w:tc>
        <w:tc>
          <w:tcPr>
            <w:tcW w:w="1684" w:type="dxa"/>
          </w:tcPr>
          <w:p w14:paraId="5DCECF13" w14:textId="749BE161" w:rsidR="00465667" w:rsidRDefault="00180A2A" w:rsidP="00465667">
            <w:pPr>
              <w:spacing w:after="120"/>
              <w:rPr>
                <w:rStyle w:val="Heading3Char"/>
                <w:rFonts w:eastAsiaTheme="minorHAnsi" w:cs="Arial"/>
                <w:b w:val="0"/>
                <w:szCs w:val="22"/>
              </w:rPr>
            </w:pPr>
            <w:r>
              <w:rPr>
                <w:rStyle w:val="Heading3Char"/>
                <w:rFonts w:eastAsiaTheme="minorHAnsi" w:cs="Arial"/>
                <w:b w:val="0"/>
                <w:szCs w:val="22"/>
              </w:rPr>
              <w:t>CAC</w:t>
            </w:r>
          </w:p>
        </w:tc>
      </w:tr>
      <w:tr w:rsidR="00465667" w14:paraId="7B860B0B" w14:textId="77777777" w:rsidTr="00643DE6">
        <w:tc>
          <w:tcPr>
            <w:tcW w:w="5454" w:type="dxa"/>
          </w:tcPr>
          <w:p w14:paraId="6F71DE34" w14:textId="75880174" w:rsidR="00465667" w:rsidRPr="00AC2A44" w:rsidRDefault="00BC465A" w:rsidP="00465667">
            <w:pPr>
              <w:spacing w:after="120"/>
              <w:rPr>
                <w:rStyle w:val="Heading3Char"/>
                <w:rFonts w:eastAsiaTheme="minorHAnsi" w:cs="Arial"/>
                <w:b w:val="0"/>
                <w:szCs w:val="22"/>
              </w:rPr>
            </w:pPr>
            <w:r>
              <w:rPr>
                <w:rStyle w:val="Heading3Char"/>
                <w:rFonts w:eastAsiaTheme="minorHAnsi" w:cs="Arial"/>
                <w:b w:val="0"/>
                <w:szCs w:val="22"/>
              </w:rPr>
              <w:t>Friends of Great Torrington Library</w:t>
            </w:r>
          </w:p>
        </w:tc>
        <w:tc>
          <w:tcPr>
            <w:tcW w:w="2071" w:type="dxa"/>
          </w:tcPr>
          <w:p w14:paraId="7E665AFC" w14:textId="407FC255" w:rsidR="00465667" w:rsidRPr="00AC2A44" w:rsidRDefault="00BC465A" w:rsidP="00465667">
            <w:pPr>
              <w:spacing w:after="120"/>
              <w:rPr>
                <w:rStyle w:val="Heading3Char"/>
                <w:rFonts w:eastAsiaTheme="minorHAnsi" w:cs="Arial"/>
                <w:b w:val="0"/>
                <w:szCs w:val="22"/>
              </w:rPr>
            </w:pPr>
            <w:r>
              <w:rPr>
                <w:rStyle w:val="Heading3Char"/>
                <w:rFonts w:eastAsiaTheme="minorHAnsi" w:cs="Arial"/>
                <w:b w:val="0"/>
                <w:szCs w:val="22"/>
              </w:rPr>
              <w:t>£750.00</w:t>
            </w:r>
          </w:p>
        </w:tc>
        <w:tc>
          <w:tcPr>
            <w:tcW w:w="1684" w:type="dxa"/>
          </w:tcPr>
          <w:p w14:paraId="37BD7D8B" w14:textId="63BF3A5F" w:rsidR="00465667" w:rsidRDefault="006B725E" w:rsidP="00465667">
            <w:pPr>
              <w:spacing w:after="120"/>
              <w:rPr>
                <w:rStyle w:val="Heading3Char"/>
                <w:rFonts w:eastAsiaTheme="minorHAnsi" w:cs="Arial"/>
                <w:b w:val="0"/>
                <w:szCs w:val="22"/>
              </w:rPr>
            </w:pPr>
            <w:r>
              <w:rPr>
                <w:rStyle w:val="Heading3Char"/>
                <w:rFonts w:eastAsiaTheme="minorHAnsi" w:cs="Arial"/>
                <w:b w:val="0"/>
                <w:szCs w:val="22"/>
              </w:rPr>
              <w:t>P</w:t>
            </w:r>
          </w:p>
        </w:tc>
      </w:tr>
      <w:tr w:rsidR="00465667" w14:paraId="2F73D12D" w14:textId="77777777" w:rsidTr="00643DE6">
        <w:tc>
          <w:tcPr>
            <w:tcW w:w="5454" w:type="dxa"/>
          </w:tcPr>
          <w:p w14:paraId="6062A51F" w14:textId="1FB207A4" w:rsidR="00465667" w:rsidRDefault="006B725E" w:rsidP="00465667">
            <w:pPr>
              <w:spacing w:after="120"/>
              <w:rPr>
                <w:rStyle w:val="Heading3Char"/>
                <w:rFonts w:eastAsiaTheme="minorHAnsi" w:cs="Arial"/>
                <w:b w:val="0"/>
                <w:szCs w:val="22"/>
              </w:rPr>
            </w:pPr>
            <w:r>
              <w:rPr>
                <w:rStyle w:val="Heading3Char"/>
                <w:rFonts w:eastAsiaTheme="minorHAnsi" w:cs="Arial"/>
                <w:b w:val="0"/>
                <w:szCs w:val="22"/>
              </w:rPr>
              <w:t>The Plough Arts Centre</w:t>
            </w:r>
          </w:p>
        </w:tc>
        <w:tc>
          <w:tcPr>
            <w:tcW w:w="2071" w:type="dxa"/>
          </w:tcPr>
          <w:p w14:paraId="4365877A" w14:textId="07B673F2" w:rsidR="00465667" w:rsidRDefault="006B725E" w:rsidP="00465667">
            <w:pPr>
              <w:spacing w:after="120"/>
              <w:rPr>
                <w:rStyle w:val="Heading3Char"/>
                <w:rFonts w:eastAsiaTheme="minorHAnsi" w:cs="Arial"/>
                <w:b w:val="0"/>
                <w:szCs w:val="22"/>
              </w:rPr>
            </w:pPr>
            <w:r>
              <w:rPr>
                <w:rStyle w:val="Heading3Char"/>
                <w:rFonts w:eastAsiaTheme="minorHAnsi" w:cs="Arial"/>
                <w:b w:val="0"/>
                <w:szCs w:val="22"/>
              </w:rPr>
              <w:t>£9000.00</w:t>
            </w:r>
          </w:p>
        </w:tc>
        <w:tc>
          <w:tcPr>
            <w:tcW w:w="1684" w:type="dxa"/>
          </w:tcPr>
          <w:p w14:paraId="290B3EC5" w14:textId="7BCF36E2" w:rsidR="00465667" w:rsidRDefault="00C96C88" w:rsidP="00465667">
            <w:pPr>
              <w:spacing w:after="120"/>
              <w:rPr>
                <w:rStyle w:val="Heading3Char"/>
                <w:rFonts w:eastAsiaTheme="minorHAnsi" w:cs="Arial"/>
                <w:b w:val="0"/>
                <w:szCs w:val="22"/>
              </w:rPr>
            </w:pPr>
            <w:r>
              <w:rPr>
                <w:rStyle w:val="Heading3Char"/>
                <w:rFonts w:eastAsiaTheme="minorHAnsi" w:cs="Arial"/>
                <w:b w:val="0"/>
                <w:szCs w:val="22"/>
              </w:rPr>
              <w:t>P</w:t>
            </w:r>
          </w:p>
        </w:tc>
      </w:tr>
      <w:tr w:rsidR="00465667" w14:paraId="229C4AFA" w14:textId="77777777" w:rsidTr="00643DE6">
        <w:tc>
          <w:tcPr>
            <w:tcW w:w="5454" w:type="dxa"/>
          </w:tcPr>
          <w:p w14:paraId="092C7B60" w14:textId="250D4200" w:rsidR="00465667" w:rsidRPr="00AC2A44" w:rsidRDefault="00C96C88" w:rsidP="00465667">
            <w:pPr>
              <w:spacing w:after="120"/>
              <w:rPr>
                <w:rStyle w:val="Heading3Char"/>
                <w:rFonts w:eastAsiaTheme="minorHAnsi" w:cs="Arial"/>
                <w:b w:val="0"/>
                <w:szCs w:val="22"/>
              </w:rPr>
            </w:pPr>
            <w:r>
              <w:rPr>
                <w:rStyle w:val="Heading3Char"/>
                <w:rFonts w:eastAsiaTheme="minorHAnsi" w:cs="Arial"/>
                <w:b w:val="0"/>
                <w:szCs w:val="22"/>
              </w:rPr>
              <w:t>Torrington Museum</w:t>
            </w:r>
          </w:p>
        </w:tc>
        <w:tc>
          <w:tcPr>
            <w:tcW w:w="2071" w:type="dxa"/>
          </w:tcPr>
          <w:p w14:paraId="0A85C50E" w14:textId="08CCD840" w:rsidR="00465667" w:rsidRPr="00AC2A44" w:rsidRDefault="004D304E" w:rsidP="00465667">
            <w:pPr>
              <w:spacing w:after="120"/>
              <w:rPr>
                <w:rStyle w:val="Heading3Char"/>
                <w:rFonts w:eastAsiaTheme="minorHAnsi" w:cs="Arial"/>
                <w:b w:val="0"/>
                <w:szCs w:val="22"/>
              </w:rPr>
            </w:pPr>
            <w:r>
              <w:rPr>
                <w:rStyle w:val="Heading3Char"/>
                <w:rFonts w:eastAsiaTheme="minorHAnsi" w:cs="Arial"/>
                <w:b w:val="0"/>
                <w:szCs w:val="22"/>
              </w:rPr>
              <w:t>£3000.00</w:t>
            </w:r>
          </w:p>
        </w:tc>
        <w:tc>
          <w:tcPr>
            <w:tcW w:w="1684" w:type="dxa"/>
          </w:tcPr>
          <w:p w14:paraId="48E55FE2" w14:textId="0D8E0B1E" w:rsidR="00465667" w:rsidRDefault="004D304E" w:rsidP="00465667">
            <w:pPr>
              <w:spacing w:after="120"/>
              <w:rPr>
                <w:rStyle w:val="Heading3Char"/>
                <w:rFonts w:eastAsiaTheme="minorHAnsi" w:cs="Arial"/>
                <w:b w:val="0"/>
                <w:szCs w:val="22"/>
              </w:rPr>
            </w:pPr>
            <w:r>
              <w:rPr>
                <w:rStyle w:val="Heading3Char"/>
                <w:rFonts w:eastAsiaTheme="minorHAnsi" w:cs="Arial"/>
                <w:b w:val="0"/>
                <w:szCs w:val="22"/>
              </w:rPr>
              <w:t>P</w:t>
            </w:r>
          </w:p>
        </w:tc>
      </w:tr>
      <w:tr w:rsidR="00465667" w14:paraId="36AB6D6B" w14:textId="77777777" w:rsidTr="00643DE6">
        <w:tc>
          <w:tcPr>
            <w:tcW w:w="5454" w:type="dxa"/>
          </w:tcPr>
          <w:p w14:paraId="60F5258C" w14:textId="2BFE3FCE" w:rsidR="00465667" w:rsidRDefault="004D304E" w:rsidP="00465667">
            <w:pPr>
              <w:spacing w:after="120"/>
              <w:rPr>
                <w:rStyle w:val="Heading3Char"/>
                <w:rFonts w:eastAsiaTheme="minorHAnsi" w:cs="Arial"/>
                <w:b w:val="0"/>
                <w:szCs w:val="22"/>
              </w:rPr>
            </w:pPr>
            <w:proofErr w:type="spellStart"/>
            <w:r>
              <w:rPr>
                <w:rStyle w:val="Heading3Char"/>
                <w:rFonts w:eastAsiaTheme="minorHAnsi" w:cs="Arial"/>
                <w:b w:val="0"/>
                <w:szCs w:val="22"/>
              </w:rPr>
              <w:t>Goodliving</w:t>
            </w:r>
            <w:proofErr w:type="spellEnd"/>
            <w:r>
              <w:rPr>
                <w:rStyle w:val="Heading3Char"/>
                <w:rFonts w:eastAsiaTheme="minorHAnsi" w:cs="Arial"/>
                <w:b w:val="0"/>
                <w:szCs w:val="22"/>
              </w:rPr>
              <w:t xml:space="preserve"> Christian Bookshop</w:t>
            </w:r>
          </w:p>
        </w:tc>
        <w:tc>
          <w:tcPr>
            <w:tcW w:w="2071" w:type="dxa"/>
          </w:tcPr>
          <w:p w14:paraId="37AE45B3" w14:textId="53E298E7" w:rsidR="00465667" w:rsidRDefault="004D304E" w:rsidP="00465667">
            <w:pPr>
              <w:spacing w:after="120"/>
              <w:rPr>
                <w:rStyle w:val="Heading3Char"/>
                <w:rFonts w:eastAsiaTheme="minorHAnsi" w:cs="Arial"/>
                <w:b w:val="0"/>
                <w:szCs w:val="22"/>
              </w:rPr>
            </w:pPr>
            <w:r>
              <w:rPr>
                <w:rStyle w:val="Heading3Char"/>
                <w:rFonts w:eastAsiaTheme="minorHAnsi" w:cs="Arial"/>
                <w:b w:val="0"/>
                <w:szCs w:val="22"/>
              </w:rPr>
              <w:t>-</w:t>
            </w:r>
          </w:p>
        </w:tc>
        <w:tc>
          <w:tcPr>
            <w:tcW w:w="1684" w:type="dxa"/>
          </w:tcPr>
          <w:p w14:paraId="33B4B5B3" w14:textId="31F79807" w:rsidR="00465667" w:rsidRDefault="00465667" w:rsidP="00465667">
            <w:pPr>
              <w:spacing w:after="120"/>
              <w:rPr>
                <w:rStyle w:val="Heading3Char"/>
                <w:rFonts w:eastAsiaTheme="minorHAnsi" w:cs="Arial"/>
                <w:b w:val="0"/>
                <w:szCs w:val="22"/>
              </w:rPr>
            </w:pPr>
          </w:p>
        </w:tc>
      </w:tr>
      <w:tr w:rsidR="00465667" w14:paraId="35EC9493" w14:textId="77777777" w:rsidTr="00643DE6">
        <w:tc>
          <w:tcPr>
            <w:tcW w:w="5454" w:type="dxa"/>
          </w:tcPr>
          <w:p w14:paraId="5EF1FF4C" w14:textId="62C2C041" w:rsidR="00465667" w:rsidRDefault="00661163" w:rsidP="00465667">
            <w:pPr>
              <w:spacing w:after="120"/>
              <w:rPr>
                <w:rStyle w:val="Heading3Char"/>
                <w:rFonts w:eastAsiaTheme="minorHAnsi" w:cs="Arial"/>
                <w:b w:val="0"/>
                <w:szCs w:val="22"/>
              </w:rPr>
            </w:pPr>
            <w:r>
              <w:rPr>
                <w:rStyle w:val="Heading3Char"/>
                <w:rFonts w:eastAsiaTheme="minorHAnsi" w:cs="Arial"/>
                <w:b w:val="0"/>
                <w:szCs w:val="22"/>
              </w:rPr>
              <w:t xml:space="preserve">Living Well with Dementia </w:t>
            </w:r>
            <w:r w:rsidR="003712C5">
              <w:rPr>
                <w:rStyle w:val="Heading3Char"/>
                <w:rFonts w:eastAsiaTheme="minorHAnsi" w:cs="Arial"/>
                <w:b w:val="0"/>
                <w:szCs w:val="22"/>
              </w:rPr>
              <w:t xml:space="preserve">&amp; Carers </w:t>
            </w:r>
            <w:r w:rsidR="004427AC">
              <w:rPr>
                <w:rStyle w:val="Heading3Char"/>
                <w:rFonts w:eastAsiaTheme="minorHAnsi" w:cs="Arial"/>
                <w:b w:val="0"/>
                <w:szCs w:val="22"/>
              </w:rPr>
              <w:t>Group</w:t>
            </w:r>
          </w:p>
        </w:tc>
        <w:tc>
          <w:tcPr>
            <w:tcW w:w="2071" w:type="dxa"/>
          </w:tcPr>
          <w:p w14:paraId="04DBDECE" w14:textId="33473B04" w:rsidR="00465667" w:rsidRDefault="00F0123B" w:rsidP="00465667">
            <w:pPr>
              <w:spacing w:after="120"/>
              <w:rPr>
                <w:rStyle w:val="Heading3Char"/>
                <w:rFonts w:eastAsiaTheme="minorHAnsi" w:cs="Arial"/>
                <w:b w:val="0"/>
                <w:szCs w:val="22"/>
              </w:rPr>
            </w:pPr>
            <w:r>
              <w:rPr>
                <w:rStyle w:val="Heading3Char"/>
                <w:rFonts w:eastAsiaTheme="minorHAnsi" w:cs="Arial"/>
                <w:b w:val="0"/>
                <w:szCs w:val="22"/>
              </w:rPr>
              <w:t>£520.00</w:t>
            </w:r>
          </w:p>
        </w:tc>
        <w:tc>
          <w:tcPr>
            <w:tcW w:w="1684" w:type="dxa"/>
          </w:tcPr>
          <w:p w14:paraId="01FF304C" w14:textId="214A3E3A" w:rsidR="00465667" w:rsidRDefault="006735B6" w:rsidP="00465667">
            <w:pPr>
              <w:spacing w:after="120"/>
              <w:rPr>
                <w:rStyle w:val="Heading3Char"/>
                <w:rFonts w:eastAsiaTheme="minorHAnsi" w:cs="Arial"/>
                <w:b w:val="0"/>
                <w:szCs w:val="22"/>
              </w:rPr>
            </w:pPr>
            <w:r>
              <w:rPr>
                <w:rStyle w:val="Heading3Char"/>
                <w:rFonts w:eastAsiaTheme="minorHAnsi" w:cs="Arial"/>
                <w:b w:val="0"/>
                <w:szCs w:val="22"/>
              </w:rPr>
              <w:t>CAC</w:t>
            </w:r>
          </w:p>
        </w:tc>
      </w:tr>
      <w:tr w:rsidR="00465667" w14:paraId="4EDEACDB" w14:textId="77777777" w:rsidTr="00643DE6">
        <w:tc>
          <w:tcPr>
            <w:tcW w:w="5454" w:type="dxa"/>
          </w:tcPr>
          <w:p w14:paraId="72FC8FC9" w14:textId="73F8CCA5" w:rsidR="00465667" w:rsidRDefault="00465667" w:rsidP="00465667">
            <w:pPr>
              <w:spacing w:after="120"/>
              <w:rPr>
                <w:rStyle w:val="Heading3Char"/>
                <w:rFonts w:eastAsiaTheme="minorHAnsi" w:cs="Arial"/>
                <w:b w:val="0"/>
                <w:szCs w:val="22"/>
              </w:rPr>
            </w:pPr>
          </w:p>
        </w:tc>
        <w:tc>
          <w:tcPr>
            <w:tcW w:w="2071" w:type="dxa"/>
          </w:tcPr>
          <w:p w14:paraId="5E2518BD" w14:textId="34B08C08" w:rsidR="00465667" w:rsidRDefault="00465667" w:rsidP="00465667">
            <w:pPr>
              <w:spacing w:after="120"/>
              <w:rPr>
                <w:rStyle w:val="Heading3Char"/>
                <w:rFonts w:eastAsiaTheme="minorHAnsi" w:cs="Arial"/>
                <w:b w:val="0"/>
                <w:szCs w:val="22"/>
              </w:rPr>
            </w:pPr>
          </w:p>
        </w:tc>
        <w:tc>
          <w:tcPr>
            <w:tcW w:w="1684" w:type="dxa"/>
          </w:tcPr>
          <w:p w14:paraId="5032FB47" w14:textId="50FA7D95" w:rsidR="00465667" w:rsidRDefault="00465667" w:rsidP="00465667">
            <w:pPr>
              <w:spacing w:after="120"/>
              <w:rPr>
                <w:rStyle w:val="Heading3Char"/>
                <w:rFonts w:eastAsiaTheme="minorHAnsi" w:cs="Arial"/>
                <w:b w:val="0"/>
                <w:szCs w:val="22"/>
              </w:rPr>
            </w:pPr>
          </w:p>
        </w:tc>
      </w:tr>
      <w:tr w:rsidR="00465667" w14:paraId="44B6F310" w14:textId="77777777" w:rsidTr="00643DE6">
        <w:tc>
          <w:tcPr>
            <w:tcW w:w="5454" w:type="dxa"/>
          </w:tcPr>
          <w:p w14:paraId="4F9A3423" w14:textId="77777777" w:rsidR="00465667" w:rsidRDefault="00465667" w:rsidP="00465667">
            <w:pPr>
              <w:spacing w:after="120"/>
              <w:rPr>
                <w:rStyle w:val="Heading3Char"/>
                <w:rFonts w:eastAsiaTheme="minorHAnsi" w:cs="Arial"/>
                <w:b w:val="0"/>
                <w:szCs w:val="22"/>
              </w:rPr>
            </w:pPr>
            <w:r>
              <w:rPr>
                <w:rStyle w:val="Heading3Char"/>
                <w:rFonts w:eastAsiaTheme="minorHAnsi" w:cs="Arial"/>
                <w:b w:val="0"/>
                <w:szCs w:val="22"/>
              </w:rPr>
              <w:t>Emergency Grants</w:t>
            </w:r>
          </w:p>
        </w:tc>
        <w:tc>
          <w:tcPr>
            <w:tcW w:w="2071" w:type="dxa"/>
          </w:tcPr>
          <w:p w14:paraId="69CEEFBD" w14:textId="38683D14" w:rsidR="00465667" w:rsidRDefault="00465667" w:rsidP="00465667">
            <w:pPr>
              <w:spacing w:after="120"/>
              <w:rPr>
                <w:rStyle w:val="Heading3Char"/>
                <w:rFonts w:eastAsiaTheme="minorHAnsi" w:cs="Arial"/>
                <w:b w:val="0"/>
                <w:szCs w:val="22"/>
              </w:rPr>
            </w:pPr>
            <w:r>
              <w:rPr>
                <w:rStyle w:val="Heading3Char"/>
                <w:rFonts w:eastAsiaTheme="minorHAnsi" w:cs="Arial"/>
                <w:b w:val="0"/>
                <w:szCs w:val="22"/>
              </w:rPr>
              <w:t>£2</w:t>
            </w:r>
            <w:r w:rsidR="009026B0">
              <w:rPr>
                <w:rStyle w:val="Heading3Char"/>
                <w:rFonts w:eastAsiaTheme="minorHAnsi" w:cs="Arial"/>
                <w:b w:val="0"/>
                <w:szCs w:val="22"/>
              </w:rPr>
              <w:t>9</w:t>
            </w:r>
            <w:r>
              <w:rPr>
                <w:rStyle w:val="Heading3Char"/>
                <w:rFonts w:eastAsiaTheme="minorHAnsi" w:cs="Arial"/>
                <w:b w:val="0"/>
                <w:szCs w:val="22"/>
              </w:rPr>
              <w:t>00</w:t>
            </w:r>
            <w:r w:rsidR="00504A61">
              <w:rPr>
                <w:rStyle w:val="Heading3Char"/>
                <w:rFonts w:eastAsiaTheme="minorHAnsi" w:cs="Arial"/>
                <w:b w:val="0"/>
                <w:szCs w:val="22"/>
              </w:rPr>
              <w:t>.00</w:t>
            </w:r>
          </w:p>
        </w:tc>
        <w:tc>
          <w:tcPr>
            <w:tcW w:w="1684" w:type="dxa"/>
          </w:tcPr>
          <w:p w14:paraId="42D01B5F" w14:textId="77777777" w:rsidR="00465667" w:rsidRDefault="00465667" w:rsidP="00465667">
            <w:pPr>
              <w:spacing w:after="120"/>
              <w:rPr>
                <w:rStyle w:val="Heading3Char"/>
                <w:rFonts w:eastAsiaTheme="minorHAnsi" w:cs="Arial"/>
                <w:b w:val="0"/>
                <w:szCs w:val="22"/>
              </w:rPr>
            </w:pPr>
            <w:r>
              <w:rPr>
                <w:rStyle w:val="Heading3Char"/>
                <w:rFonts w:eastAsiaTheme="minorHAnsi" w:cs="Arial"/>
                <w:b w:val="0"/>
                <w:szCs w:val="22"/>
              </w:rPr>
              <w:t>P</w:t>
            </w:r>
          </w:p>
        </w:tc>
      </w:tr>
      <w:tr w:rsidR="00465667" w14:paraId="5526B7B3" w14:textId="77777777" w:rsidTr="00643DE6">
        <w:tc>
          <w:tcPr>
            <w:tcW w:w="5454" w:type="dxa"/>
          </w:tcPr>
          <w:p w14:paraId="399787B4" w14:textId="77777777" w:rsidR="00465667" w:rsidRPr="00030662" w:rsidRDefault="00465667" w:rsidP="00465667">
            <w:pPr>
              <w:spacing w:after="120"/>
              <w:rPr>
                <w:rStyle w:val="Heading3Char"/>
                <w:rFonts w:eastAsiaTheme="minorHAnsi" w:cs="Arial"/>
                <w:bCs/>
                <w:szCs w:val="22"/>
              </w:rPr>
            </w:pPr>
            <w:r w:rsidRPr="00030662">
              <w:rPr>
                <w:rStyle w:val="Heading3Char"/>
                <w:rFonts w:eastAsiaTheme="minorHAnsi" w:cs="Arial"/>
                <w:bCs/>
                <w:szCs w:val="22"/>
              </w:rPr>
              <w:t>TOTAL CAC GRANTS</w:t>
            </w:r>
          </w:p>
        </w:tc>
        <w:tc>
          <w:tcPr>
            <w:tcW w:w="2071" w:type="dxa"/>
          </w:tcPr>
          <w:p w14:paraId="053DC488" w14:textId="2CE6F13C" w:rsidR="00465667" w:rsidRPr="00B176DD" w:rsidRDefault="00465667" w:rsidP="00465667">
            <w:pPr>
              <w:spacing w:after="120"/>
              <w:ind w:left="720"/>
              <w:rPr>
                <w:rStyle w:val="Heading3Char"/>
                <w:rFonts w:eastAsiaTheme="minorHAnsi" w:cs="Arial"/>
                <w:bCs/>
                <w:szCs w:val="22"/>
              </w:rPr>
            </w:pPr>
            <w:r w:rsidRPr="00030662">
              <w:rPr>
                <w:rStyle w:val="Heading3Char"/>
                <w:rFonts w:eastAsiaTheme="minorHAnsi" w:cs="Arial"/>
                <w:bCs/>
                <w:szCs w:val="22"/>
              </w:rPr>
              <w:t>£</w:t>
            </w:r>
            <w:r w:rsidR="007B72E6">
              <w:rPr>
                <w:rStyle w:val="Heading3Char"/>
                <w:rFonts w:eastAsiaTheme="minorHAnsi" w:cs="Arial"/>
                <w:bCs/>
                <w:szCs w:val="22"/>
              </w:rPr>
              <w:t>5489.99</w:t>
            </w:r>
          </w:p>
        </w:tc>
        <w:tc>
          <w:tcPr>
            <w:tcW w:w="1684" w:type="dxa"/>
          </w:tcPr>
          <w:p w14:paraId="2DA95B77" w14:textId="77777777" w:rsidR="00465667" w:rsidRPr="00030662" w:rsidRDefault="00465667" w:rsidP="00465667">
            <w:pPr>
              <w:spacing w:after="120"/>
              <w:ind w:left="720"/>
              <w:rPr>
                <w:rStyle w:val="Heading3Char"/>
                <w:rFonts w:eastAsiaTheme="minorHAnsi" w:cs="Arial"/>
                <w:bCs/>
                <w:szCs w:val="22"/>
              </w:rPr>
            </w:pPr>
          </w:p>
        </w:tc>
      </w:tr>
      <w:tr w:rsidR="00465667" w14:paraId="03473708" w14:textId="77777777" w:rsidTr="00643DE6">
        <w:tc>
          <w:tcPr>
            <w:tcW w:w="5454" w:type="dxa"/>
          </w:tcPr>
          <w:p w14:paraId="49623534" w14:textId="77777777" w:rsidR="00465667" w:rsidRPr="00030662" w:rsidRDefault="00465667" w:rsidP="00465667">
            <w:pPr>
              <w:spacing w:after="120"/>
              <w:rPr>
                <w:rStyle w:val="Heading3Char"/>
                <w:rFonts w:eastAsiaTheme="minorHAnsi" w:cs="Arial"/>
                <w:bCs/>
                <w:szCs w:val="22"/>
              </w:rPr>
            </w:pPr>
            <w:r w:rsidRPr="00145180">
              <w:rPr>
                <w:rStyle w:val="Heading3Char"/>
                <w:rFonts w:eastAsiaTheme="minorHAnsi" w:cs="Arial"/>
                <w:bCs/>
                <w:szCs w:val="22"/>
              </w:rPr>
              <w:lastRenderedPageBreak/>
              <w:t>TOTAL PRECEPT GRANTS</w:t>
            </w:r>
          </w:p>
        </w:tc>
        <w:tc>
          <w:tcPr>
            <w:tcW w:w="2071" w:type="dxa"/>
          </w:tcPr>
          <w:p w14:paraId="579FEA4D" w14:textId="79F60705" w:rsidR="00465667" w:rsidRPr="00030662" w:rsidRDefault="00465667" w:rsidP="00465667">
            <w:pPr>
              <w:spacing w:after="120"/>
              <w:ind w:left="720"/>
              <w:rPr>
                <w:rStyle w:val="Heading3Char"/>
                <w:rFonts w:eastAsiaTheme="minorHAnsi" w:cs="Arial"/>
                <w:bCs/>
                <w:szCs w:val="22"/>
              </w:rPr>
            </w:pPr>
            <w:r w:rsidRPr="00145180">
              <w:rPr>
                <w:rStyle w:val="Heading3Char"/>
                <w:rFonts w:eastAsiaTheme="minorHAnsi" w:cs="Arial"/>
                <w:bCs/>
                <w:szCs w:val="22"/>
              </w:rPr>
              <w:t>£</w:t>
            </w:r>
            <w:r w:rsidR="00846AEE">
              <w:rPr>
                <w:rStyle w:val="Heading3Char"/>
                <w:rFonts w:eastAsiaTheme="minorHAnsi" w:cs="Arial"/>
                <w:bCs/>
                <w:szCs w:val="22"/>
              </w:rPr>
              <w:t>27</w:t>
            </w:r>
            <w:r w:rsidR="000F3842">
              <w:rPr>
                <w:rStyle w:val="Heading3Char"/>
                <w:rFonts w:eastAsiaTheme="minorHAnsi" w:cs="Arial"/>
                <w:bCs/>
                <w:szCs w:val="22"/>
              </w:rPr>
              <w:t>,</w:t>
            </w:r>
            <w:r w:rsidR="00846AEE">
              <w:rPr>
                <w:rStyle w:val="Heading3Char"/>
                <w:rFonts w:eastAsiaTheme="minorHAnsi" w:cs="Arial"/>
                <w:bCs/>
                <w:szCs w:val="22"/>
              </w:rPr>
              <w:t>650</w:t>
            </w:r>
            <w:r w:rsidR="00DA7B94">
              <w:rPr>
                <w:rStyle w:val="Heading3Char"/>
                <w:rFonts w:eastAsiaTheme="minorHAnsi" w:cs="Arial"/>
                <w:bCs/>
                <w:szCs w:val="22"/>
              </w:rPr>
              <w:t>.00</w:t>
            </w:r>
          </w:p>
        </w:tc>
        <w:tc>
          <w:tcPr>
            <w:tcW w:w="1684" w:type="dxa"/>
          </w:tcPr>
          <w:p w14:paraId="2CEC60B8" w14:textId="77777777" w:rsidR="00465667" w:rsidRPr="00145180" w:rsidRDefault="00465667" w:rsidP="00465667">
            <w:pPr>
              <w:spacing w:after="120"/>
              <w:ind w:left="720"/>
              <w:rPr>
                <w:rStyle w:val="Heading3Char"/>
                <w:rFonts w:eastAsiaTheme="minorHAnsi" w:cs="Arial"/>
                <w:bCs/>
                <w:szCs w:val="22"/>
              </w:rPr>
            </w:pPr>
          </w:p>
        </w:tc>
      </w:tr>
    </w:tbl>
    <w:p w14:paraId="5E16EC9F" w14:textId="77777777" w:rsidR="009C3E93" w:rsidRDefault="009C3E93" w:rsidP="009C3E93">
      <w:pPr>
        <w:spacing w:after="120"/>
        <w:ind w:left="720"/>
        <w:rPr>
          <w:rStyle w:val="Heading3Char"/>
          <w:rFonts w:eastAsiaTheme="minorHAnsi" w:cs="Arial"/>
          <w:b w:val="0"/>
          <w:szCs w:val="22"/>
        </w:rPr>
      </w:pPr>
    </w:p>
    <w:p w14:paraId="5432046A" w14:textId="47162837" w:rsidR="008D23EA" w:rsidRDefault="008D23EA" w:rsidP="008D23EA">
      <w:pPr>
        <w:pStyle w:val="ListParagraph"/>
        <w:spacing w:after="120"/>
        <w:rPr>
          <w:rStyle w:val="Heading3Char"/>
        </w:rPr>
      </w:pPr>
      <w:r>
        <w:rPr>
          <w:rStyle w:val="Heading3Char"/>
        </w:rPr>
        <w:t>Commons Allotment and Precept Grants 2026/27</w:t>
      </w:r>
      <w:r w:rsidR="00E04E94">
        <w:rPr>
          <w:rStyle w:val="Heading3Char"/>
        </w:rPr>
        <w:t>, additional comments:</w:t>
      </w:r>
    </w:p>
    <w:p w14:paraId="1DE04A20" w14:textId="77777777" w:rsidR="008D23EA" w:rsidRDefault="008D23EA" w:rsidP="008D23EA">
      <w:pPr>
        <w:pStyle w:val="ListParagraph"/>
        <w:spacing w:after="120"/>
        <w:rPr>
          <w:rStyle w:val="Heading3Char"/>
        </w:rPr>
      </w:pPr>
    </w:p>
    <w:p w14:paraId="40886B84" w14:textId="6A67487C" w:rsidR="008D23EA" w:rsidRDefault="008D23EA" w:rsidP="008D23EA">
      <w:pPr>
        <w:pStyle w:val="ListParagraph"/>
        <w:spacing w:after="120"/>
        <w:rPr>
          <w:rStyle w:val="Heading3Char"/>
          <w:b w:val="0"/>
          <w:bCs/>
        </w:rPr>
      </w:pPr>
      <w:proofErr w:type="spellStart"/>
      <w:r w:rsidRPr="00480E93">
        <w:rPr>
          <w:rStyle w:val="Heading3Char"/>
        </w:rPr>
        <w:t>Torridgeside</w:t>
      </w:r>
      <w:proofErr w:type="spellEnd"/>
      <w:r w:rsidRPr="00480E93">
        <w:rPr>
          <w:rStyle w:val="Heading3Char"/>
        </w:rPr>
        <w:t xml:space="preserve"> AFC</w:t>
      </w:r>
      <w:r>
        <w:rPr>
          <w:rStyle w:val="Heading3Char"/>
          <w:b w:val="0"/>
          <w:bCs/>
        </w:rPr>
        <w:t>, councillors would like to ensure that insurance is in place.</w:t>
      </w:r>
    </w:p>
    <w:p w14:paraId="4C918224" w14:textId="77777777" w:rsidR="008D23EA" w:rsidRDefault="008D23EA" w:rsidP="008D23EA">
      <w:pPr>
        <w:pStyle w:val="ListParagraph"/>
        <w:spacing w:after="120"/>
        <w:rPr>
          <w:rStyle w:val="Heading3Char"/>
          <w:b w:val="0"/>
          <w:bCs/>
        </w:rPr>
      </w:pPr>
      <w:r w:rsidRPr="001865E7">
        <w:rPr>
          <w:rStyle w:val="Heading3Char"/>
        </w:rPr>
        <w:t>Action</w:t>
      </w:r>
      <w:r>
        <w:rPr>
          <w:rStyle w:val="Heading3Char"/>
          <w:b w:val="0"/>
          <w:bCs/>
        </w:rPr>
        <w:t xml:space="preserve">: Check with </w:t>
      </w:r>
      <w:proofErr w:type="spellStart"/>
      <w:r>
        <w:rPr>
          <w:rStyle w:val="Heading3Char"/>
          <w:b w:val="0"/>
          <w:bCs/>
        </w:rPr>
        <w:t>Torridgeside</w:t>
      </w:r>
      <w:proofErr w:type="spellEnd"/>
      <w:r>
        <w:rPr>
          <w:rStyle w:val="Heading3Char"/>
          <w:b w:val="0"/>
          <w:bCs/>
        </w:rPr>
        <w:t xml:space="preserve"> AFC</w:t>
      </w:r>
    </w:p>
    <w:p w14:paraId="38388BAD" w14:textId="77777777" w:rsidR="008D23EA" w:rsidRDefault="008D23EA" w:rsidP="008D23EA">
      <w:pPr>
        <w:pStyle w:val="ListParagraph"/>
        <w:spacing w:after="120"/>
        <w:rPr>
          <w:rStyle w:val="Heading3Char"/>
          <w:b w:val="0"/>
          <w:bCs/>
        </w:rPr>
      </w:pPr>
    </w:p>
    <w:p w14:paraId="4F10205B" w14:textId="17549B16" w:rsidR="008D23EA" w:rsidRDefault="008D23EA" w:rsidP="008D23EA">
      <w:pPr>
        <w:pStyle w:val="ListParagraph"/>
        <w:spacing w:after="120"/>
        <w:rPr>
          <w:rStyle w:val="Heading3Char"/>
          <w:b w:val="0"/>
          <w:bCs/>
        </w:rPr>
      </w:pPr>
      <w:r w:rsidRPr="00480E93">
        <w:rPr>
          <w:rStyle w:val="Heading3Char"/>
        </w:rPr>
        <w:t>Rotary Club of Torrington</w:t>
      </w:r>
      <w:r w:rsidR="00900868">
        <w:rPr>
          <w:rStyle w:val="Heading3Char"/>
          <w:b w:val="0"/>
          <w:bCs/>
        </w:rPr>
        <w:t xml:space="preserve"> it was proposed that £500 recommendation be taken to Full Council </w:t>
      </w:r>
      <w:r w:rsidR="0079038C">
        <w:rPr>
          <w:rStyle w:val="Heading3Char"/>
          <w:b w:val="0"/>
          <w:bCs/>
        </w:rPr>
        <w:t xml:space="preserve">for an in-year grant </w:t>
      </w:r>
      <w:r w:rsidR="00900868">
        <w:rPr>
          <w:rStyle w:val="Heading3Char"/>
          <w:b w:val="0"/>
          <w:bCs/>
        </w:rPr>
        <w:t>in December 2025.</w:t>
      </w:r>
    </w:p>
    <w:p w14:paraId="63AF1E94" w14:textId="77777777" w:rsidR="00900868" w:rsidRDefault="00900868" w:rsidP="008D23EA">
      <w:pPr>
        <w:pStyle w:val="ListParagraph"/>
        <w:spacing w:after="120"/>
        <w:rPr>
          <w:rStyle w:val="Heading3Char"/>
          <w:b w:val="0"/>
          <w:bCs/>
        </w:rPr>
      </w:pPr>
    </w:p>
    <w:p w14:paraId="3DDCB8F0" w14:textId="6B1D9EF0" w:rsidR="00044EEC" w:rsidRDefault="00480E93" w:rsidP="008D23EA">
      <w:pPr>
        <w:pStyle w:val="ListParagraph"/>
        <w:spacing w:after="120"/>
        <w:rPr>
          <w:rStyle w:val="Heading3Char"/>
          <w:b w:val="0"/>
          <w:bCs/>
        </w:rPr>
      </w:pPr>
      <w:r w:rsidRPr="00480E93">
        <w:rPr>
          <w:rStyle w:val="Heading3Char"/>
        </w:rPr>
        <w:t xml:space="preserve">The </w:t>
      </w:r>
      <w:r w:rsidR="007463FF" w:rsidRPr="00480E93">
        <w:rPr>
          <w:rStyle w:val="Heading3Char"/>
        </w:rPr>
        <w:t>Crier</w:t>
      </w:r>
      <w:r w:rsidR="007463FF">
        <w:rPr>
          <w:rStyle w:val="Heading3Char"/>
          <w:b w:val="0"/>
          <w:bCs/>
        </w:rPr>
        <w:t xml:space="preserve">, </w:t>
      </w:r>
      <w:r w:rsidR="007C2C29">
        <w:rPr>
          <w:rStyle w:val="Heading3Char"/>
          <w:b w:val="0"/>
          <w:bCs/>
        </w:rPr>
        <w:t xml:space="preserve">councillors </w:t>
      </w:r>
      <w:r w:rsidR="00635009">
        <w:rPr>
          <w:rStyle w:val="Heading3Char"/>
          <w:b w:val="0"/>
          <w:bCs/>
        </w:rPr>
        <w:t>s</w:t>
      </w:r>
      <w:r w:rsidR="00074346">
        <w:rPr>
          <w:rStyle w:val="Heading3Char"/>
          <w:b w:val="0"/>
          <w:bCs/>
        </w:rPr>
        <w:t>hould use the outside bodies representative to develop closer links with The Crier.</w:t>
      </w:r>
      <w:r w:rsidR="00044EEC">
        <w:rPr>
          <w:rStyle w:val="Heading3Char"/>
          <w:b w:val="0"/>
          <w:bCs/>
        </w:rPr>
        <w:t xml:space="preserve"> </w:t>
      </w:r>
      <w:r w:rsidR="002354F1">
        <w:rPr>
          <w:rStyle w:val="Heading3Char"/>
          <w:b w:val="0"/>
          <w:bCs/>
        </w:rPr>
        <w:t xml:space="preserve">Cllr </w:t>
      </w:r>
      <w:r w:rsidR="00481BDE">
        <w:rPr>
          <w:rStyle w:val="Heading3Char"/>
          <w:b w:val="0"/>
          <w:bCs/>
        </w:rPr>
        <w:t>Ashley-Martin</w:t>
      </w:r>
      <w:r w:rsidR="002354F1">
        <w:rPr>
          <w:rStyle w:val="Heading3Char"/>
          <w:b w:val="0"/>
          <w:bCs/>
        </w:rPr>
        <w:t xml:space="preserve"> suggested </w:t>
      </w:r>
      <w:r w:rsidR="002E5A70">
        <w:rPr>
          <w:rStyle w:val="Heading3Char"/>
          <w:b w:val="0"/>
          <w:bCs/>
        </w:rPr>
        <w:t>the Town Council could pay them annually</w:t>
      </w:r>
      <w:r w:rsidR="000949AC">
        <w:rPr>
          <w:rStyle w:val="Heading3Char"/>
          <w:b w:val="0"/>
          <w:bCs/>
        </w:rPr>
        <w:t>/monthly</w:t>
      </w:r>
      <w:r w:rsidR="002E5A70">
        <w:rPr>
          <w:rStyle w:val="Heading3Char"/>
          <w:b w:val="0"/>
          <w:bCs/>
        </w:rPr>
        <w:t xml:space="preserve"> rather than through a grant application.</w:t>
      </w:r>
    </w:p>
    <w:p w14:paraId="7ACCF002" w14:textId="77777777" w:rsidR="000330E6" w:rsidRDefault="000330E6" w:rsidP="008D23EA">
      <w:pPr>
        <w:pStyle w:val="ListParagraph"/>
        <w:spacing w:after="120"/>
        <w:rPr>
          <w:rStyle w:val="Heading3Char"/>
          <w:b w:val="0"/>
          <w:bCs/>
        </w:rPr>
      </w:pPr>
    </w:p>
    <w:p w14:paraId="1EEFE6E8" w14:textId="60B39454" w:rsidR="00900868" w:rsidRDefault="00044EEC" w:rsidP="008D23EA">
      <w:pPr>
        <w:pStyle w:val="ListParagraph"/>
        <w:spacing w:after="120"/>
        <w:rPr>
          <w:rStyle w:val="Heading3Char"/>
          <w:b w:val="0"/>
          <w:bCs/>
        </w:rPr>
      </w:pPr>
      <w:r w:rsidRPr="00044EEC">
        <w:rPr>
          <w:rStyle w:val="Heading3Char"/>
        </w:rPr>
        <w:t>Action:</w:t>
      </w:r>
      <w:r>
        <w:rPr>
          <w:rStyle w:val="Heading3Char"/>
        </w:rPr>
        <w:t xml:space="preserve"> </w:t>
      </w:r>
      <w:r>
        <w:rPr>
          <w:rStyle w:val="Heading3Char"/>
          <w:b w:val="0"/>
          <w:bCs/>
        </w:rPr>
        <w:t>organise a link committee member</w:t>
      </w:r>
    </w:p>
    <w:p w14:paraId="1B72421B" w14:textId="4F6B659A" w:rsidR="00AC7737" w:rsidRDefault="00AC7737" w:rsidP="008D23EA">
      <w:pPr>
        <w:pStyle w:val="ListParagraph"/>
        <w:spacing w:after="120"/>
        <w:rPr>
          <w:rStyle w:val="Heading3Char"/>
          <w:b w:val="0"/>
          <w:bCs/>
        </w:rPr>
      </w:pPr>
      <w:r>
        <w:rPr>
          <w:rStyle w:val="Heading3Char"/>
        </w:rPr>
        <w:t>Action:</w:t>
      </w:r>
      <w:r>
        <w:rPr>
          <w:rStyle w:val="Heading3Char"/>
          <w:b w:val="0"/>
          <w:bCs/>
        </w:rPr>
        <w:t xml:space="preserve"> JS to check with DALC concerning payment to a local publication</w:t>
      </w:r>
      <w:r w:rsidR="000330E6">
        <w:rPr>
          <w:rStyle w:val="Heading3Char"/>
          <w:b w:val="0"/>
          <w:bCs/>
        </w:rPr>
        <w:t>.</w:t>
      </w:r>
    </w:p>
    <w:p w14:paraId="4D7FC8B9" w14:textId="77777777" w:rsidR="000330E6" w:rsidRDefault="000330E6" w:rsidP="008D23EA">
      <w:pPr>
        <w:pStyle w:val="ListParagraph"/>
        <w:spacing w:after="120"/>
        <w:rPr>
          <w:rStyle w:val="Heading3Char"/>
          <w:b w:val="0"/>
          <w:bCs/>
        </w:rPr>
      </w:pPr>
    </w:p>
    <w:p w14:paraId="68D3336C" w14:textId="23CE4CE5" w:rsidR="000330E6" w:rsidRDefault="000330E6" w:rsidP="008D23EA">
      <w:pPr>
        <w:pStyle w:val="ListParagraph"/>
        <w:spacing w:after="120"/>
        <w:rPr>
          <w:rStyle w:val="Heading3Char"/>
          <w:b w:val="0"/>
          <w:bCs/>
        </w:rPr>
      </w:pPr>
      <w:proofErr w:type="spellStart"/>
      <w:r w:rsidRPr="00480E93">
        <w:rPr>
          <w:rStyle w:val="Heading3Char"/>
        </w:rPr>
        <w:t>Taddiport</w:t>
      </w:r>
      <w:proofErr w:type="spellEnd"/>
      <w:r w:rsidRPr="00480E93">
        <w:rPr>
          <w:rStyle w:val="Heading3Char"/>
        </w:rPr>
        <w:t xml:space="preserve"> Ladies Co-operative</w:t>
      </w:r>
      <w:r w:rsidR="00A549D5">
        <w:rPr>
          <w:rStyle w:val="Heading3Char"/>
          <w:b w:val="0"/>
          <w:bCs/>
        </w:rPr>
        <w:t xml:space="preserve"> it was proposed that the group gather evidence </w:t>
      </w:r>
      <w:r w:rsidR="00D74FB9">
        <w:rPr>
          <w:rStyle w:val="Heading3Char"/>
          <w:b w:val="0"/>
          <w:bCs/>
        </w:rPr>
        <w:t>for a new applicati</w:t>
      </w:r>
      <w:r w:rsidR="0006722C">
        <w:rPr>
          <w:rStyle w:val="Heading3Char"/>
          <w:b w:val="0"/>
          <w:bCs/>
        </w:rPr>
        <w:t>on</w:t>
      </w:r>
      <w:r w:rsidR="00A549D5">
        <w:rPr>
          <w:rStyle w:val="Heading3Char"/>
          <w:b w:val="0"/>
          <w:bCs/>
        </w:rPr>
        <w:t xml:space="preserve"> </w:t>
      </w:r>
      <w:r w:rsidR="0006722C">
        <w:rPr>
          <w:rStyle w:val="Heading3Char"/>
          <w:b w:val="0"/>
          <w:bCs/>
        </w:rPr>
        <w:t>to demonstrate that people living in Great Torrington benefit from the service.</w:t>
      </w:r>
      <w:r w:rsidR="004D495D">
        <w:rPr>
          <w:rStyle w:val="Heading3Char"/>
          <w:b w:val="0"/>
          <w:bCs/>
        </w:rPr>
        <w:t xml:space="preserve"> </w:t>
      </w:r>
      <w:r w:rsidR="00245E90">
        <w:rPr>
          <w:rStyle w:val="Heading3Char"/>
          <w:b w:val="0"/>
          <w:bCs/>
        </w:rPr>
        <w:t>The group is based</w:t>
      </w:r>
      <w:r w:rsidR="004D495D">
        <w:rPr>
          <w:rStyle w:val="Heading3Char"/>
          <w:b w:val="0"/>
          <w:bCs/>
        </w:rPr>
        <w:t xml:space="preserve"> </w:t>
      </w:r>
      <w:r w:rsidR="00245E90">
        <w:rPr>
          <w:rStyle w:val="Heading3Char"/>
          <w:b w:val="0"/>
          <w:bCs/>
        </w:rPr>
        <w:t>in</w:t>
      </w:r>
      <w:r w:rsidR="004D495D">
        <w:rPr>
          <w:rStyle w:val="Heading3Char"/>
          <w:b w:val="0"/>
          <w:bCs/>
        </w:rPr>
        <w:t xml:space="preserve"> </w:t>
      </w:r>
      <w:proofErr w:type="spellStart"/>
      <w:r w:rsidR="004D495D">
        <w:rPr>
          <w:rStyle w:val="Heading3Char"/>
          <w:b w:val="0"/>
          <w:bCs/>
        </w:rPr>
        <w:t>Taddiport</w:t>
      </w:r>
      <w:proofErr w:type="spellEnd"/>
      <w:r w:rsidR="004D495D">
        <w:rPr>
          <w:rStyle w:val="Heading3Char"/>
          <w:b w:val="0"/>
          <w:bCs/>
        </w:rPr>
        <w:t xml:space="preserve"> </w:t>
      </w:r>
      <w:r w:rsidR="00245E90">
        <w:rPr>
          <w:rStyle w:val="Heading3Char"/>
          <w:b w:val="0"/>
          <w:bCs/>
        </w:rPr>
        <w:t>in Little Torrington</w:t>
      </w:r>
      <w:r w:rsidR="003D7AD1">
        <w:rPr>
          <w:rStyle w:val="Heading3Char"/>
          <w:b w:val="0"/>
          <w:bCs/>
        </w:rPr>
        <w:t xml:space="preserve"> parish</w:t>
      </w:r>
      <w:r w:rsidR="001D1E9B">
        <w:rPr>
          <w:rStyle w:val="Heading3Char"/>
          <w:b w:val="0"/>
          <w:bCs/>
        </w:rPr>
        <w:t>,</w:t>
      </w:r>
      <w:r w:rsidR="00E274B7">
        <w:rPr>
          <w:rStyle w:val="Heading3Char"/>
          <w:b w:val="0"/>
          <w:bCs/>
        </w:rPr>
        <w:t xml:space="preserve"> enquiries to local agencies did not confirm referrals from Great Torrington residents</w:t>
      </w:r>
      <w:r w:rsidR="00C4240A">
        <w:rPr>
          <w:rStyle w:val="Heading3Char"/>
          <w:b w:val="0"/>
          <w:bCs/>
        </w:rPr>
        <w:t>.</w:t>
      </w:r>
    </w:p>
    <w:p w14:paraId="5F41E2F4" w14:textId="77777777" w:rsidR="00C4240A" w:rsidRDefault="00C4240A" w:rsidP="008D23EA">
      <w:pPr>
        <w:pStyle w:val="ListParagraph"/>
        <w:spacing w:after="120"/>
        <w:rPr>
          <w:rStyle w:val="Heading3Char"/>
          <w:b w:val="0"/>
          <w:bCs/>
        </w:rPr>
      </w:pPr>
    </w:p>
    <w:p w14:paraId="5F4EE9C0" w14:textId="75E7F4D2" w:rsidR="00C4240A" w:rsidRDefault="00C4240A" w:rsidP="008D23EA">
      <w:pPr>
        <w:pStyle w:val="ListParagraph"/>
        <w:spacing w:after="120"/>
        <w:rPr>
          <w:rStyle w:val="Heading3Char"/>
          <w:b w:val="0"/>
          <w:bCs/>
        </w:rPr>
      </w:pPr>
      <w:r w:rsidRPr="00B06210">
        <w:rPr>
          <w:rStyle w:val="Heading3Char"/>
        </w:rPr>
        <w:t>Action:</w:t>
      </w:r>
      <w:r>
        <w:rPr>
          <w:rStyle w:val="Heading3Char"/>
          <w:b w:val="0"/>
          <w:bCs/>
        </w:rPr>
        <w:t xml:space="preserve"> contact </w:t>
      </w:r>
      <w:proofErr w:type="spellStart"/>
      <w:r>
        <w:rPr>
          <w:rStyle w:val="Heading3Char"/>
          <w:b w:val="0"/>
          <w:bCs/>
        </w:rPr>
        <w:t>Taddiport</w:t>
      </w:r>
      <w:proofErr w:type="spellEnd"/>
      <w:r>
        <w:rPr>
          <w:rStyle w:val="Heading3Char"/>
          <w:b w:val="0"/>
          <w:bCs/>
        </w:rPr>
        <w:t xml:space="preserve"> Ladies </w:t>
      </w:r>
      <w:r w:rsidR="00B06210">
        <w:rPr>
          <w:rStyle w:val="Heading3Char"/>
          <w:b w:val="0"/>
          <w:bCs/>
        </w:rPr>
        <w:t>C</w:t>
      </w:r>
      <w:r>
        <w:rPr>
          <w:rStyle w:val="Heading3Char"/>
          <w:b w:val="0"/>
          <w:bCs/>
        </w:rPr>
        <w:t>o-operative</w:t>
      </w:r>
    </w:p>
    <w:p w14:paraId="706B75C3" w14:textId="77777777" w:rsidR="00B06210" w:rsidRDefault="00B06210" w:rsidP="008D23EA">
      <w:pPr>
        <w:pStyle w:val="ListParagraph"/>
        <w:spacing w:after="120"/>
        <w:rPr>
          <w:rStyle w:val="Heading3Char"/>
          <w:b w:val="0"/>
          <w:bCs/>
        </w:rPr>
      </w:pPr>
    </w:p>
    <w:p w14:paraId="2092C13A" w14:textId="7A579021" w:rsidR="00B06210" w:rsidRDefault="00B06210" w:rsidP="008D23EA">
      <w:pPr>
        <w:pStyle w:val="ListParagraph"/>
        <w:spacing w:after="120"/>
        <w:rPr>
          <w:rStyle w:val="Heading3Char"/>
          <w:b w:val="0"/>
          <w:bCs/>
        </w:rPr>
      </w:pPr>
      <w:r w:rsidRPr="00566FC8">
        <w:rPr>
          <w:rStyle w:val="Heading3Char"/>
        </w:rPr>
        <w:t>The Plough</w:t>
      </w:r>
      <w:r>
        <w:rPr>
          <w:rStyle w:val="Heading3Char"/>
          <w:b w:val="0"/>
          <w:bCs/>
        </w:rPr>
        <w:t>, councillors requested an update meeting.</w:t>
      </w:r>
    </w:p>
    <w:p w14:paraId="300BF5D2" w14:textId="77777777" w:rsidR="00B06210" w:rsidRDefault="00B06210" w:rsidP="008D23EA">
      <w:pPr>
        <w:pStyle w:val="ListParagraph"/>
        <w:spacing w:after="120"/>
        <w:rPr>
          <w:rStyle w:val="Heading3Char"/>
          <w:b w:val="0"/>
          <w:bCs/>
        </w:rPr>
      </w:pPr>
    </w:p>
    <w:p w14:paraId="63884E18" w14:textId="7B31AC13" w:rsidR="00B06210" w:rsidRDefault="00B06210" w:rsidP="008D23EA">
      <w:pPr>
        <w:pStyle w:val="ListParagraph"/>
        <w:spacing w:after="120"/>
        <w:rPr>
          <w:rStyle w:val="Heading3Char"/>
          <w:b w:val="0"/>
          <w:bCs/>
        </w:rPr>
      </w:pPr>
      <w:r>
        <w:rPr>
          <w:rStyle w:val="Heading3Char"/>
        </w:rPr>
        <w:t xml:space="preserve">Action: </w:t>
      </w:r>
      <w:r>
        <w:rPr>
          <w:rStyle w:val="Heading3Char"/>
          <w:b w:val="0"/>
          <w:bCs/>
        </w:rPr>
        <w:t xml:space="preserve">organise a </w:t>
      </w:r>
      <w:r w:rsidR="009C07FA">
        <w:rPr>
          <w:rStyle w:val="Heading3Char"/>
          <w:b w:val="0"/>
          <w:bCs/>
        </w:rPr>
        <w:t xml:space="preserve">meeting with the Plough </w:t>
      </w:r>
      <w:r w:rsidR="004941E1">
        <w:rPr>
          <w:rStyle w:val="Heading3Char"/>
          <w:b w:val="0"/>
          <w:bCs/>
        </w:rPr>
        <w:t>CEO</w:t>
      </w:r>
    </w:p>
    <w:p w14:paraId="02A04E99" w14:textId="77777777" w:rsidR="004941E1" w:rsidRDefault="004941E1" w:rsidP="008D23EA">
      <w:pPr>
        <w:pStyle w:val="ListParagraph"/>
        <w:spacing w:after="120"/>
        <w:rPr>
          <w:rStyle w:val="Heading3Char"/>
          <w:b w:val="0"/>
          <w:bCs/>
        </w:rPr>
      </w:pPr>
    </w:p>
    <w:p w14:paraId="596B8DE0" w14:textId="62FBF516" w:rsidR="004941E1" w:rsidRDefault="004941E1" w:rsidP="008D23EA">
      <w:pPr>
        <w:pStyle w:val="ListParagraph"/>
        <w:spacing w:after="120"/>
        <w:rPr>
          <w:rStyle w:val="Heading3Char"/>
          <w:b w:val="0"/>
          <w:bCs/>
        </w:rPr>
      </w:pPr>
      <w:r w:rsidRPr="00566FC8">
        <w:rPr>
          <w:rStyle w:val="Heading3Char"/>
        </w:rPr>
        <w:t>Torrington Museum</w:t>
      </w:r>
      <w:r>
        <w:rPr>
          <w:rStyle w:val="Heading3Char"/>
          <w:b w:val="0"/>
          <w:bCs/>
        </w:rPr>
        <w:t xml:space="preserve">, </w:t>
      </w:r>
      <w:r w:rsidR="00481BDE">
        <w:rPr>
          <w:rStyle w:val="Heading3Char"/>
          <w:b w:val="0"/>
          <w:bCs/>
        </w:rPr>
        <w:t xml:space="preserve">Cllr Allin </w:t>
      </w:r>
      <w:r w:rsidR="0021217D">
        <w:rPr>
          <w:rStyle w:val="Heading3Char"/>
          <w:b w:val="0"/>
          <w:bCs/>
        </w:rPr>
        <w:t xml:space="preserve">suggested they receive assistance to become </w:t>
      </w:r>
      <w:r w:rsidR="008A1C7F">
        <w:rPr>
          <w:rStyle w:val="Heading3Char"/>
          <w:b w:val="0"/>
          <w:bCs/>
        </w:rPr>
        <w:t>accredited.</w:t>
      </w:r>
      <w:r w:rsidR="0021217D">
        <w:rPr>
          <w:rStyle w:val="Heading3Char"/>
          <w:b w:val="0"/>
          <w:bCs/>
        </w:rPr>
        <w:t xml:space="preserve"> They could then </w:t>
      </w:r>
      <w:r w:rsidR="008A1C7F">
        <w:rPr>
          <w:rStyle w:val="Heading3Char"/>
          <w:b w:val="0"/>
          <w:bCs/>
        </w:rPr>
        <w:t xml:space="preserve">apply for other funding </w:t>
      </w:r>
      <w:r w:rsidR="006E417D">
        <w:rPr>
          <w:rStyle w:val="Heading3Char"/>
          <w:b w:val="0"/>
          <w:bCs/>
        </w:rPr>
        <w:t>and become more independent.</w:t>
      </w:r>
    </w:p>
    <w:p w14:paraId="0ACB7845" w14:textId="77777777" w:rsidR="006E417D" w:rsidRDefault="006E417D" w:rsidP="008D23EA">
      <w:pPr>
        <w:pStyle w:val="ListParagraph"/>
        <w:spacing w:after="120"/>
        <w:rPr>
          <w:rStyle w:val="Heading3Char"/>
          <w:b w:val="0"/>
          <w:bCs/>
        </w:rPr>
      </w:pPr>
    </w:p>
    <w:p w14:paraId="17979D32" w14:textId="66E6040F" w:rsidR="006E417D" w:rsidRDefault="006E417D" w:rsidP="008D23EA">
      <w:pPr>
        <w:pStyle w:val="ListParagraph"/>
        <w:spacing w:after="120"/>
        <w:rPr>
          <w:rStyle w:val="Heading3Char"/>
          <w:b w:val="0"/>
          <w:bCs/>
        </w:rPr>
      </w:pPr>
      <w:r>
        <w:rPr>
          <w:rStyle w:val="Heading3Char"/>
        </w:rPr>
        <w:t>Action:</w:t>
      </w:r>
      <w:r>
        <w:rPr>
          <w:rStyle w:val="Heading3Char"/>
          <w:b w:val="0"/>
          <w:bCs/>
        </w:rPr>
        <w:t xml:space="preserve"> </w:t>
      </w:r>
      <w:r w:rsidR="00F55CEE">
        <w:rPr>
          <w:rStyle w:val="Heading3Char"/>
          <w:b w:val="0"/>
          <w:bCs/>
        </w:rPr>
        <w:t xml:space="preserve">Discuss progress with </w:t>
      </w:r>
      <w:r>
        <w:rPr>
          <w:rStyle w:val="Heading3Char"/>
          <w:b w:val="0"/>
          <w:bCs/>
        </w:rPr>
        <w:t>accreditation</w:t>
      </w:r>
      <w:r w:rsidR="00F55CEE">
        <w:rPr>
          <w:rStyle w:val="Heading3Char"/>
          <w:b w:val="0"/>
          <w:bCs/>
        </w:rPr>
        <w:t xml:space="preserve"> process.</w:t>
      </w:r>
    </w:p>
    <w:p w14:paraId="71EA3BCB" w14:textId="77777777" w:rsidR="007C20A3" w:rsidRDefault="007C20A3" w:rsidP="008D23EA">
      <w:pPr>
        <w:pStyle w:val="ListParagraph"/>
        <w:spacing w:after="120"/>
        <w:rPr>
          <w:rStyle w:val="Heading3Char"/>
          <w:b w:val="0"/>
          <w:bCs/>
        </w:rPr>
      </w:pPr>
    </w:p>
    <w:p w14:paraId="4E6A785F" w14:textId="3458DED4" w:rsidR="007C20A3" w:rsidRDefault="00AC72DF" w:rsidP="008D23EA">
      <w:pPr>
        <w:pStyle w:val="ListParagraph"/>
        <w:spacing w:after="120"/>
        <w:rPr>
          <w:rStyle w:val="Heading3Char"/>
          <w:b w:val="0"/>
          <w:bCs/>
        </w:rPr>
      </w:pPr>
      <w:r w:rsidRPr="00F55CEE">
        <w:rPr>
          <w:rStyle w:val="Heading3Char"/>
        </w:rPr>
        <w:t>Good living</w:t>
      </w:r>
      <w:r w:rsidR="007C20A3" w:rsidRPr="00F55CEE">
        <w:rPr>
          <w:rStyle w:val="Heading3Char"/>
        </w:rPr>
        <w:t xml:space="preserve"> Christian Bookshop</w:t>
      </w:r>
      <w:r w:rsidR="007C20A3">
        <w:rPr>
          <w:rStyle w:val="Heading3Char"/>
          <w:b w:val="0"/>
          <w:bCs/>
        </w:rPr>
        <w:t xml:space="preserve">, </w:t>
      </w:r>
      <w:r w:rsidR="00F55CEE">
        <w:rPr>
          <w:rStyle w:val="Heading3Char"/>
          <w:b w:val="0"/>
          <w:bCs/>
        </w:rPr>
        <w:t>o</w:t>
      </w:r>
      <w:r w:rsidR="003107AF">
        <w:rPr>
          <w:rStyle w:val="Heading3Char"/>
          <w:b w:val="0"/>
          <w:bCs/>
        </w:rPr>
        <w:t>ut of Town Council area</w:t>
      </w:r>
      <w:r w:rsidR="007C20A3">
        <w:rPr>
          <w:rStyle w:val="Heading3Char"/>
          <w:b w:val="0"/>
          <w:bCs/>
        </w:rPr>
        <w:t xml:space="preserve"> </w:t>
      </w:r>
      <w:r w:rsidR="003107AF">
        <w:rPr>
          <w:rStyle w:val="Heading3Char"/>
          <w:b w:val="0"/>
          <w:bCs/>
        </w:rPr>
        <w:t xml:space="preserve">therefore did not meet </w:t>
      </w:r>
      <w:r w:rsidR="007C20A3">
        <w:rPr>
          <w:rStyle w:val="Heading3Char"/>
          <w:b w:val="0"/>
          <w:bCs/>
        </w:rPr>
        <w:t>the grant application criteria</w:t>
      </w:r>
      <w:r w:rsidR="007E6357">
        <w:rPr>
          <w:rStyle w:val="Heading3Char"/>
          <w:b w:val="0"/>
          <w:bCs/>
        </w:rPr>
        <w:t>.</w:t>
      </w:r>
    </w:p>
    <w:p w14:paraId="09F5539A" w14:textId="77777777" w:rsidR="00C11CEB" w:rsidRDefault="00C11CEB" w:rsidP="008D23EA">
      <w:pPr>
        <w:pStyle w:val="ListParagraph"/>
        <w:spacing w:after="120"/>
        <w:rPr>
          <w:rStyle w:val="Heading3Char"/>
          <w:b w:val="0"/>
          <w:bCs/>
        </w:rPr>
      </w:pPr>
    </w:p>
    <w:p w14:paraId="23C7D431" w14:textId="50694262" w:rsidR="00C11CEB" w:rsidRDefault="00C11CEB" w:rsidP="008D23EA">
      <w:pPr>
        <w:pStyle w:val="ListParagraph"/>
        <w:spacing w:after="120"/>
        <w:rPr>
          <w:rStyle w:val="Heading3Char"/>
          <w:b w:val="0"/>
          <w:bCs/>
        </w:rPr>
      </w:pPr>
      <w:r w:rsidRPr="003107AF">
        <w:rPr>
          <w:rStyle w:val="Heading3Char"/>
        </w:rPr>
        <w:t>Citizens Advice</w:t>
      </w:r>
      <w:r w:rsidR="00B22052">
        <w:rPr>
          <w:rStyle w:val="Heading3Char"/>
          <w:b w:val="0"/>
          <w:bCs/>
        </w:rPr>
        <w:t>, councillors would like a meeting/review with them</w:t>
      </w:r>
      <w:r w:rsidR="00470DD6">
        <w:rPr>
          <w:rStyle w:val="Heading3Char"/>
          <w:b w:val="0"/>
          <w:bCs/>
        </w:rPr>
        <w:t>. The grant wasn’t awarded due to lack of progress with face-to-face visits in Torrington</w:t>
      </w:r>
      <w:r w:rsidR="00702BC2">
        <w:rPr>
          <w:rStyle w:val="Heading3Char"/>
          <w:b w:val="0"/>
          <w:bCs/>
        </w:rPr>
        <w:t xml:space="preserve"> over the past 5 years.</w:t>
      </w:r>
    </w:p>
    <w:p w14:paraId="56BDF438" w14:textId="77777777" w:rsidR="00702BC2" w:rsidRDefault="00702BC2" w:rsidP="008D23EA">
      <w:pPr>
        <w:pStyle w:val="ListParagraph"/>
        <w:spacing w:after="120"/>
        <w:rPr>
          <w:rStyle w:val="Heading3Char"/>
          <w:b w:val="0"/>
          <w:bCs/>
        </w:rPr>
      </w:pPr>
    </w:p>
    <w:p w14:paraId="7DAF7216" w14:textId="5DC44F49" w:rsidR="00702BC2" w:rsidRPr="00702BC2" w:rsidRDefault="00702BC2" w:rsidP="008D23EA">
      <w:pPr>
        <w:pStyle w:val="ListParagraph"/>
        <w:spacing w:after="120"/>
        <w:rPr>
          <w:rStyle w:val="Heading3Char"/>
          <w:b w:val="0"/>
          <w:bCs/>
        </w:rPr>
      </w:pPr>
      <w:r>
        <w:rPr>
          <w:rStyle w:val="Heading3Char"/>
        </w:rPr>
        <w:t xml:space="preserve">Action: </w:t>
      </w:r>
      <w:r>
        <w:rPr>
          <w:rStyle w:val="Heading3Char"/>
          <w:b w:val="0"/>
          <w:bCs/>
        </w:rPr>
        <w:t>Arrange a meeting with Citizens Advice.</w:t>
      </w:r>
    </w:p>
    <w:p w14:paraId="7220B080" w14:textId="77777777" w:rsidR="007E6357" w:rsidRPr="006E417D" w:rsidRDefault="007E6357" w:rsidP="008D23EA">
      <w:pPr>
        <w:pStyle w:val="ListParagraph"/>
        <w:spacing w:after="120"/>
        <w:rPr>
          <w:rStyle w:val="Heading3Char"/>
          <w:b w:val="0"/>
          <w:bCs/>
        </w:rPr>
      </w:pPr>
    </w:p>
    <w:p w14:paraId="28BC9E37" w14:textId="2C227E0F" w:rsidR="00960C0D" w:rsidRDefault="00960C0D" w:rsidP="001656BF">
      <w:pPr>
        <w:pStyle w:val="ListParagraph"/>
        <w:spacing w:after="120"/>
        <w:rPr>
          <w:rStyle w:val="Heading3Char"/>
          <w:b w:val="0"/>
          <w:bCs/>
        </w:rPr>
      </w:pPr>
    </w:p>
    <w:p w14:paraId="073A055F" w14:textId="11C3A66B" w:rsidR="00E97B31" w:rsidRPr="00F90C98" w:rsidRDefault="00124310" w:rsidP="005309C9">
      <w:pPr>
        <w:pStyle w:val="ListParagraph"/>
        <w:numPr>
          <w:ilvl w:val="0"/>
          <w:numId w:val="33"/>
        </w:numPr>
        <w:spacing w:after="120"/>
        <w:rPr>
          <w:rStyle w:val="Heading3Char"/>
        </w:rPr>
      </w:pPr>
      <w:r w:rsidRPr="00F90C98">
        <w:rPr>
          <w:rStyle w:val="Heading3Char"/>
        </w:rPr>
        <w:lastRenderedPageBreak/>
        <w:t>Draft Budget &amp; Precept 2026 2027</w:t>
      </w:r>
    </w:p>
    <w:p w14:paraId="67C60036" w14:textId="425E5E21" w:rsidR="009C4AAC" w:rsidRDefault="00DC653F" w:rsidP="009C4AAC">
      <w:pPr>
        <w:spacing w:after="120"/>
        <w:ind w:left="720"/>
        <w:rPr>
          <w:rStyle w:val="Heading3Char"/>
          <w:b w:val="0"/>
          <w:bCs/>
        </w:rPr>
      </w:pPr>
      <w:r>
        <w:rPr>
          <w:rStyle w:val="Heading3Char"/>
          <w:b w:val="0"/>
          <w:bCs/>
        </w:rPr>
        <w:t xml:space="preserve">There </w:t>
      </w:r>
      <w:r w:rsidR="00684456">
        <w:rPr>
          <w:rStyle w:val="Heading3Char"/>
          <w:b w:val="0"/>
          <w:bCs/>
        </w:rPr>
        <w:t>is</w:t>
      </w:r>
      <w:r>
        <w:rPr>
          <w:rStyle w:val="Heading3Char"/>
          <w:b w:val="0"/>
          <w:bCs/>
        </w:rPr>
        <w:t xml:space="preserve"> some large </w:t>
      </w:r>
      <w:r w:rsidR="00FD5392">
        <w:rPr>
          <w:rStyle w:val="Heading3Char"/>
          <w:b w:val="0"/>
          <w:bCs/>
        </w:rPr>
        <w:t>capital outlay required next year such as</w:t>
      </w:r>
      <w:r w:rsidR="004A0017">
        <w:rPr>
          <w:rStyle w:val="Heading3Char"/>
          <w:b w:val="0"/>
          <w:bCs/>
        </w:rPr>
        <w:t xml:space="preserve"> </w:t>
      </w:r>
      <w:r w:rsidR="002445D7">
        <w:rPr>
          <w:rStyle w:val="Heading3Char"/>
          <w:b w:val="0"/>
          <w:bCs/>
        </w:rPr>
        <w:t>replacement windows at the council owned museum and CCTV</w:t>
      </w:r>
      <w:r w:rsidR="004A0017">
        <w:rPr>
          <w:rStyle w:val="Heading3Char"/>
          <w:b w:val="0"/>
          <w:bCs/>
        </w:rPr>
        <w:t xml:space="preserve"> installation, as well as new </w:t>
      </w:r>
      <w:r w:rsidR="00EE206F">
        <w:rPr>
          <w:rStyle w:val="Heading3Char"/>
          <w:b w:val="0"/>
          <w:bCs/>
        </w:rPr>
        <w:t>operating expenses such as a new</w:t>
      </w:r>
      <w:r w:rsidR="004A0017">
        <w:rPr>
          <w:rStyle w:val="Heading3Char"/>
          <w:b w:val="0"/>
          <w:bCs/>
        </w:rPr>
        <w:t xml:space="preserve"> storage facility for the maintenance team</w:t>
      </w:r>
      <w:r w:rsidR="004D3DF3">
        <w:rPr>
          <w:rStyle w:val="Heading3Char"/>
          <w:b w:val="0"/>
          <w:bCs/>
        </w:rPr>
        <w:t>.</w:t>
      </w:r>
    </w:p>
    <w:p w14:paraId="65CD4029" w14:textId="296E482C" w:rsidR="00727BAD" w:rsidRDefault="004D3DF3" w:rsidP="009C4AAC">
      <w:pPr>
        <w:spacing w:after="120"/>
        <w:ind w:left="720"/>
        <w:rPr>
          <w:rStyle w:val="Heading3Char"/>
          <w:b w:val="0"/>
          <w:bCs/>
        </w:rPr>
      </w:pPr>
      <w:r>
        <w:rPr>
          <w:rStyle w:val="Heading3Char"/>
          <w:b w:val="0"/>
          <w:bCs/>
        </w:rPr>
        <w:t>L</w:t>
      </w:r>
      <w:r w:rsidR="00727BAD">
        <w:rPr>
          <w:rStyle w:val="Heading3Char"/>
          <w:b w:val="0"/>
          <w:bCs/>
        </w:rPr>
        <w:t xml:space="preserve">ocal government reorganisation is approaching with currently unknown </w:t>
      </w:r>
      <w:r w:rsidR="00684456">
        <w:rPr>
          <w:rStyle w:val="Heading3Char"/>
          <w:b w:val="0"/>
          <w:bCs/>
        </w:rPr>
        <w:t>costs</w:t>
      </w:r>
      <w:r w:rsidR="00727BAD">
        <w:rPr>
          <w:rStyle w:val="Heading3Char"/>
          <w:b w:val="0"/>
          <w:bCs/>
        </w:rPr>
        <w:t>.</w:t>
      </w:r>
    </w:p>
    <w:p w14:paraId="11559788" w14:textId="77777777" w:rsidR="007C59EE" w:rsidRDefault="007C59EE" w:rsidP="009C4AAC">
      <w:pPr>
        <w:spacing w:after="120"/>
        <w:ind w:left="720"/>
        <w:rPr>
          <w:rStyle w:val="Heading3Char"/>
          <w:b w:val="0"/>
          <w:bCs/>
        </w:rPr>
      </w:pPr>
    </w:p>
    <w:p w14:paraId="5C3619D7" w14:textId="2C1C76F7" w:rsidR="00695671" w:rsidRDefault="007C59EE" w:rsidP="00B05082">
      <w:pPr>
        <w:spacing w:after="120"/>
        <w:ind w:left="709"/>
        <w:rPr>
          <w:rStyle w:val="Heading3Char"/>
          <w:rFonts w:eastAsiaTheme="minorHAnsi" w:cs="Arial"/>
          <w:b w:val="0"/>
          <w:szCs w:val="22"/>
        </w:rPr>
      </w:pPr>
      <w:r w:rsidRPr="00B05082">
        <w:rPr>
          <w:rStyle w:val="Heading3Char"/>
          <w:b w:val="0"/>
          <w:bCs/>
        </w:rPr>
        <w:t xml:space="preserve">The </w:t>
      </w:r>
      <w:r w:rsidR="00B06FC6" w:rsidRPr="00B05082">
        <w:rPr>
          <w:rStyle w:val="Heading3Char"/>
          <w:b w:val="0"/>
          <w:bCs/>
        </w:rPr>
        <w:t xml:space="preserve">precept has not been raised significantly for </w:t>
      </w:r>
      <w:r w:rsidR="00E130AA" w:rsidRPr="00B05082">
        <w:rPr>
          <w:rStyle w:val="Heading3Char"/>
          <w:b w:val="0"/>
          <w:bCs/>
        </w:rPr>
        <w:t>several</w:t>
      </w:r>
      <w:r w:rsidR="00B06FC6" w:rsidRPr="00B05082">
        <w:rPr>
          <w:rStyle w:val="Heading3Char"/>
          <w:b w:val="0"/>
          <w:bCs/>
        </w:rPr>
        <w:t xml:space="preserve"> years. </w:t>
      </w:r>
      <w:r w:rsidR="00E130AA" w:rsidRPr="00B05082">
        <w:rPr>
          <w:rStyle w:val="Heading3Char"/>
          <w:b w:val="0"/>
          <w:bCs/>
        </w:rPr>
        <w:t>However,</w:t>
      </w:r>
      <w:r w:rsidR="003537E4" w:rsidRPr="00B05082">
        <w:rPr>
          <w:rStyle w:val="Heading3Char"/>
          <w:b w:val="0"/>
          <w:bCs/>
        </w:rPr>
        <w:t xml:space="preserve"> the projected </w:t>
      </w:r>
      <w:r w:rsidR="002875A3" w:rsidRPr="00B05082">
        <w:rPr>
          <w:rStyle w:val="Heading3Char"/>
          <w:b w:val="0"/>
          <w:bCs/>
        </w:rPr>
        <w:t>expenditure for 2026/27 demonstrates the need for a</w:t>
      </w:r>
      <w:r w:rsidR="00E130AA" w:rsidRPr="00B05082">
        <w:rPr>
          <w:rStyle w:val="Heading3Char"/>
          <w:b w:val="0"/>
          <w:bCs/>
        </w:rPr>
        <w:t xml:space="preserve"> substantial increase</w:t>
      </w:r>
      <w:r w:rsidR="002875A3" w:rsidRPr="00B05082">
        <w:rPr>
          <w:rStyle w:val="Heading3Char"/>
          <w:b w:val="0"/>
          <w:bCs/>
        </w:rPr>
        <w:t xml:space="preserve">. </w:t>
      </w:r>
      <w:r w:rsidR="00070E35">
        <w:rPr>
          <w:rStyle w:val="Heading3Char"/>
          <w:b w:val="0"/>
          <w:bCs/>
        </w:rPr>
        <w:t>The following recommendations were proposed, seconded and voted unanimously in favour</w:t>
      </w:r>
      <w:r w:rsidR="00CF072D">
        <w:rPr>
          <w:rStyle w:val="Heading3Char"/>
          <w:rFonts w:eastAsiaTheme="minorHAnsi" w:cs="Arial"/>
          <w:b w:val="0"/>
          <w:szCs w:val="22"/>
        </w:rPr>
        <w:t>:</w:t>
      </w:r>
    </w:p>
    <w:p w14:paraId="6E8EDF34" w14:textId="2AB77D61" w:rsidR="00CF072D" w:rsidRDefault="00CF072D" w:rsidP="00CF072D">
      <w:pPr>
        <w:numPr>
          <w:ilvl w:val="0"/>
          <w:numId w:val="20"/>
        </w:numPr>
        <w:spacing w:after="200" w:line="276" w:lineRule="auto"/>
        <w:jc w:val="both"/>
        <w:rPr>
          <w:rFonts w:cs="Arial"/>
          <w:bCs/>
          <w:szCs w:val="24"/>
        </w:rPr>
      </w:pPr>
      <w:r>
        <w:rPr>
          <w:rFonts w:cs="Arial"/>
          <w:bCs/>
          <w:szCs w:val="24"/>
        </w:rPr>
        <w:t>M</w:t>
      </w:r>
      <w:r w:rsidRPr="000E0DAC">
        <w:rPr>
          <w:rFonts w:cs="Arial"/>
          <w:bCs/>
          <w:szCs w:val="24"/>
        </w:rPr>
        <w:t>embers agree</w:t>
      </w:r>
      <w:r w:rsidR="009570D0">
        <w:rPr>
          <w:rFonts w:cs="Arial"/>
          <w:bCs/>
          <w:szCs w:val="24"/>
        </w:rPr>
        <w:t>d</w:t>
      </w:r>
      <w:r>
        <w:rPr>
          <w:rFonts w:cs="Arial"/>
          <w:bCs/>
          <w:szCs w:val="24"/>
        </w:rPr>
        <w:t xml:space="preserve"> to recommend </w:t>
      </w:r>
      <w:r w:rsidRPr="000E0DAC">
        <w:rPr>
          <w:rFonts w:cs="Arial"/>
          <w:bCs/>
          <w:szCs w:val="24"/>
        </w:rPr>
        <w:t xml:space="preserve">the draft budget of </w:t>
      </w:r>
      <w:r w:rsidRPr="000A45F2">
        <w:rPr>
          <w:rFonts w:cs="Arial"/>
          <w:bCs/>
          <w:szCs w:val="24"/>
        </w:rPr>
        <w:t>£</w:t>
      </w:r>
      <w:r w:rsidRPr="00C80A1A">
        <w:rPr>
          <w:rFonts w:cs="Arial"/>
          <w:bCs/>
          <w:szCs w:val="24"/>
        </w:rPr>
        <w:t>29</w:t>
      </w:r>
      <w:r>
        <w:rPr>
          <w:rFonts w:cs="Arial"/>
          <w:bCs/>
          <w:szCs w:val="24"/>
        </w:rPr>
        <w:t>4</w:t>
      </w:r>
      <w:r w:rsidRPr="00C80A1A">
        <w:rPr>
          <w:rFonts w:cs="Arial"/>
          <w:bCs/>
          <w:szCs w:val="24"/>
        </w:rPr>
        <w:t>,900</w:t>
      </w:r>
      <w:r w:rsidR="00BE3F17">
        <w:rPr>
          <w:rFonts w:cs="Arial"/>
          <w:bCs/>
          <w:color w:val="FF0000"/>
          <w:szCs w:val="24"/>
        </w:rPr>
        <w:t xml:space="preserve"> </w:t>
      </w:r>
      <w:r w:rsidRPr="000E0DAC">
        <w:rPr>
          <w:rFonts w:cs="Arial"/>
          <w:bCs/>
          <w:szCs w:val="24"/>
        </w:rPr>
        <w:t>as set out before them</w:t>
      </w:r>
      <w:r>
        <w:rPr>
          <w:rFonts w:cs="Arial"/>
          <w:bCs/>
          <w:szCs w:val="24"/>
        </w:rPr>
        <w:t xml:space="preserve"> subject to changes once the Tax Base figures have been provided by TDC in mid-December and the draft budget has been reconsidered by the Town Clerk in conjunction with the Chair of Policy and Finance.</w:t>
      </w:r>
    </w:p>
    <w:p w14:paraId="7A15C4B9" w14:textId="5C51B140" w:rsidR="00CF072D" w:rsidRDefault="00CF072D" w:rsidP="00CF072D">
      <w:pPr>
        <w:numPr>
          <w:ilvl w:val="0"/>
          <w:numId w:val="20"/>
        </w:numPr>
        <w:spacing w:after="200" w:line="276" w:lineRule="auto"/>
        <w:jc w:val="both"/>
        <w:rPr>
          <w:rFonts w:cs="Arial"/>
          <w:bCs/>
          <w:szCs w:val="24"/>
        </w:rPr>
      </w:pPr>
      <w:r>
        <w:rPr>
          <w:rFonts w:cs="Arial"/>
          <w:bCs/>
          <w:szCs w:val="24"/>
        </w:rPr>
        <w:t>M</w:t>
      </w:r>
      <w:r w:rsidRPr="00815402">
        <w:rPr>
          <w:rFonts w:cs="Arial"/>
          <w:bCs/>
          <w:szCs w:val="24"/>
        </w:rPr>
        <w:t>embers agree</w:t>
      </w:r>
      <w:r w:rsidR="009570D0">
        <w:rPr>
          <w:rFonts w:cs="Arial"/>
          <w:bCs/>
          <w:szCs w:val="24"/>
        </w:rPr>
        <w:t>d</w:t>
      </w:r>
      <w:r w:rsidRPr="00815402">
        <w:rPr>
          <w:rFonts w:cs="Arial"/>
          <w:bCs/>
          <w:szCs w:val="24"/>
        </w:rPr>
        <w:t xml:space="preserve"> </w:t>
      </w:r>
      <w:r>
        <w:rPr>
          <w:rFonts w:cs="Arial"/>
          <w:bCs/>
          <w:szCs w:val="24"/>
        </w:rPr>
        <w:t xml:space="preserve">to recommend </w:t>
      </w:r>
      <w:r w:rsidRPr="00815402">
        <w:rPr>
          <w:rFonts w:cs="Arial"/>
          <w:bCs/>
          <w:szCs w:val="24"/>
        </w:rPr>
        <w:t xml:space="preserve">the draft precept </w:t>
      </w:r>
      <w:r w:rsidRPr="000A45F2">
        <w:rPr>
          <w:rFonts w:cs="Arial"/>
          <w:bCs/>
          <w:szCs w:val="24"/>
        </w:rPr>
        <w:t xml:space="preserve">of </w:t>
      </w:r>
      <w:r w:rsidRPr="002C3792">
        <w:rPr>
          <w:rFonts w:cs="Arial"/>
          <w:bCs/>
          <w:szCs w:val="24"/>
        </w:rPr>
        <w:t>£</w:t>
      </w:r>
      <w:r w:rsidRPr="00C80A1A">
        <w:rPr>
          <w:rFonts w:cs="Arial"/>
          <w:bCs/>
          <w:szCs w:val="24"/>
        </w:rPr>
        <w:t>2</w:t>
      </w:r>
      <w:r>
        <w:rPr>
          <w:rFonts w:cs="Arial"/>
          <w:bCs/>
          <w:szCs w:val="24"/>
        </w:rPr>
        <w:t>89</w:t>
      </w:r>
      <w:r w:rsidRPr="00C80A1A">
        <w:rPr>
          <w:rFonts w:cs="Arial"/>
          <w:bCs/>
          <w:szCs w:val="24"/>
        </w:rPr>
        <w:t>,800</w:t>
      </w:r>
      <w:r w:rsidR="00970BD0">
        <w:rPr>
          <w:rFonts w:cs="Arial"/>
          <w:bCs/>
          <w:szCs w:val="24"/>
        </w:rPr>
        <w:t xml:space="preserve"> </w:t>
      </w:r>
      <w:r w:rsidR="00970BD0" w:rsidRPr="00BE3F17">
        <w:rPr>
          <w:rFonts w:cs="Arial"/>
          <w:bCs/>
          <w:szCs w:val="24"/>
        </w:rPr>
        <w:t>(a potential increase of 12.35%)</w:t>
      </w:r>
      <w:r>
        <w:rPr>
          <w:rFonts w:cs="Arial"/>
          <w:bCs/>
          <w:color w:val="FF0000"/>
          <w:szCs w:val="24"/>
        </w:rPr>
        <w:t xml:space="preserve"> </w:t>
      </w:r>
      <w:r w:rsidRPr="000A45F2">
        <w:rPr>
          <w:rFonts w:cs="Arial"/>
          <w:bCs/>
          <w:szCs w:val="24"/>
        </w:rPr>
        <w:t>as set out</w:t>
      </w:r>
      <w:r w:rsidRPr="00815402">
        <w:rPr>
          <w:rFonts w:cs="Arial"/>
          <w:bCs/>
          <w:szCs w:val="24"/>
        </w:rPr>
        <w:t xml:space="preserve"> before them </w:t>
      </w:r>
      <w:r>
        <w:rPr>
          <w:rFonts w:cs="Arial"/>
          <w:bCs/>
          <w:szCs w:val="24"/>
        </w:rPr>
        <w:t>subject to changes once the Tax Base figures have been provided by TDC and the budget has been reconsidered by the Town Clerk in conjunction with the Chair of Policy and Finance</w:t>
      </w:r>
      <w:r w:rsidRPr="000E0DAC">
        <w:rPr>
          <w:rFonts w:cs="Arial"/>
          <w:bCs/>
          <w:szCs w:val="24"/>
        </w:rPr>
        <w:t>.</w:t>
      </w:r>
    </w:p>
    <w:p w14:paraId="56FBAA33" w14:textId="4C8D51F2" w:rsidR="007C59EE" w:rsidRPr="00BE3F17" w:rsidRDefault="00CF072D" w:rsidP="00BE3F17">
      <w:pPr>
        <w:numPr>
          <w:ilvl w:val="0"/>
          <w:numId w:val="20"/>
        </w:numPr>
        <w:spacing w:after="200" w:line="276" w:lineRule="auto"/>
        <w:jc w:val="both"/>
        <w:rPr>
          <w:rStyle w:val="Heading3Char"/>
          <w:rFonts w:eastAsiaTheme="minorHAnsi" w:cs="Arial"/>
          <w:b w:val="0"/>
          <w:bCs/>
        </w:rPr>
      </w:pPr>
      <w:r>
        <w:rPr>
          <w:rFonts w:cs="Arial"/>
          <w:bCs/>
          <w:szCs w:val="24"/>
        </w:rPr>
        <w:t xml:space="preserve">Members approve an internal transfer of £4,000 (£2K into </w:t>
      </w:r>
      <w:proofErr w:type="gramStart"/>
      <w:r>
        <w:rPr>
          <w:rFonts w:cs="Arial"/>
          <w:bCs/>
          <w:szCs w:val="24"/>
        </w:rPr>
        <w:t>New</w:t>
      </w:r>
      <w:proofErr w:type="gramEnd"/>
      <w:r>
        <w:rPr>
          <w:rFonts w:cs="Arial"/>
          <w:bCs/>
          <w:szCs w:val="24"/>
        </w:rPr>
        <w:t xml:space="preserve"> equipment</w:t>
      </w:r>
      <w:r w:rsidR="006D35DF">
        <w:rPr>
          <w:rFonts w:cs="Arial"/>
          <w:bCs/>
          <w:szCs w:val="24"/>
        </w:rPr>
        <w:t xml:space="preserve"> reserve</w:t>
      </w:r>
      <w:r>
        <w:rPr>
          <w:rFonts w:cs="Arial"/>
          <w:bCs/>
          <w:szCs w:val="24"/>
        </w:rPr>
        <w:t>, £2K into Playparks</w:t>
      </w:r>
      <w:r w:rsidR="006D35DF">
        <w:rPr>
          <w:rFonts w:cs="Arial"/>
          <w:bCs/>
          <w:szCs w:val="24"/>
        </w:rPr>
        <w:t xml:space="preserve"> reserve</w:t>
      </w:r>
      <w:r>
        <w:rPr>
          <w:rFonts w:cs="Arial"/>
          <w:bCs/>
          <w:szCs w:val="24"/>
        </w:rPr>
        <w:t>) from general reserves to ringfenced reserves.</w:t>
      </w:r>
    </w:p>
    <w:p w14:paraId="286DBA97" w14:textId="77777777" w:rsidR="00976B3E" w:rsidRDefault="00976B3E" w:rsidP="009C4AAC">
      <w:pPr>
        <w:spacing w:after="120"/>
        <w:ind w:left="720"/>
        <w:rPr>
          <w:rStyle w:val="Heading3Char"/>
          <w:b w:val="0"/>
          <w:bCs/>
        </w:rPr>
      </w:pPr>
    </w:p>
    <w:p w14:paraId="3ED6FA69" w14:textId="42330AE3" w:rsidR="00976B3E" w:rsidRPr="009570D0" w:rsidRDefault="00976B3E" w:rsidP="00976B3E">
      <w:pPr>
        <w:pStyle w:val="ListParagraph"/>
        <w:numPr>
          <w:ilvl w:val="0"/>
          <w:numId w:val="33"/>
        </w:numPr>
        <w:spacing w:after="120"/>
        <w:rPr>
          <w:rStyle w:val="Heading3Char"/>
        </w:rPr>
      </w:pPr>
      <w:r w:rsidRPr="009570D0">
        <w:rPr>
          <w:rStyle w:val="Heading3Char"/>
        </w:rPr>
        <w:t>Reserves Summary</w:t>
      </w:r>
    </w:p>
    <w:p w14:paraId="149D16C6" w14:textId="77777777" w:rsidR="000E0D38" w:rsidRDefault="00AD742A" w:rsidP="00976B3E">
      <w:pPr>
        <w:pStyle w:val="ListParagraph"/>
        <w:spacing w:after="120"/>
        <w:rPr>
          <w:rStyle w:val="Heading3Char"/>
          <w:b w:val="0"/>
          <w:bCs/>
        </w:rPr>
      </w:pPr>
      <w:r>
        <w:rPr>
          <w:rStyle w:val="Heading3Char"/>
          <w:b w:val="0"/>
          <w:bCs/>
        </w:rPr>
        <w:t>Sums from c</w:t>
      </w:r>
      <w:r w:rsidR="00DB2165">
        <w:rPr>
          <w:rStyle w:val="Heading3Char"/>
          <w:b w:val="0"/>
          <w:bCs/>
        </w:rPr>
        <w:t>urrent reserves</w:t>
      </w:r>
      <w:r w:rsidR="00780702">
        <w:rPr>
          <w:rStyle w:val="Heading3Char"/>
          <w:b w:val="0"/>
          <w:bCs/>
        </w:rPr>
        <w:t xml:space="preserve"> </w:t>
      </w:r>
      <w:r>
        <w:rPr>
          <w:rStyle w:val="Heading3Char"/>
          <w:b w:val="0"/>
          <w:bCs/>
        </w:rPr>
        <w:t>already</w:t>
      </w:r>
      <w:r w:rsidR="00C60EE9">
        <w:rPr>
          <w:rStyle w:val="Heading3Char"/>
          <w:b w:val="0"/>
          <w:bCs/>
        </w:rPr>
        <w:t xml:space="preserve"> allocated</w:t>
      </w:r>
      <w:r w:rsidR="000E0D38">
        <w:rPr>
          <w:rStyle w:val="Heading3Char"/>
          <w:b w:val="0"/>
          <w:bCs/>
        </w:rPr>
        <w:t>:</w:t>
      </w:r>
    </w:p>
    <w:p w14:paraId="289E0E91" w14:textId="53EBB7C9" w:rsidR="000E0D38" w:rsidRDefault="009570D0" w:rsidP="000E0D38">
      <w:pPr>
        <w:pStyle w:val="ListParagraph"/>
        <w:numPr>
          <w:ilvl w:val="0"/>
          <w:numId w:val="42"/>
        </w:numPr>
        <w:spacing w:after="120"/>
        <w:rPr>
          <w:rStyle w:val="Heading3Char"/>
          <w:b w:val="0"/>
          <w:bCs/>
        </w:rPr>
      </w:pPr>
      <w:proofErr w:type="spellStart"/>
      <w:r>
        <w:rPr>
          <w:rStyle w:val="Heading3Char"/>
          <w:b w:val="0"/>
          <w:bCs/>
        </w:rPr>
        <w:t>P</w:t>
      </w:r>
      <w:r w:rsidR="00C60EE9">
        <w:rPr>
          <w:rStyle w:val="Heading3Char"/>
          <w:b w:val="0"/>
          <w:bCs/>
        </w:rPr>
        <w:t>layzones</w:t>
      </w:r>
      <w:proofErr w:type="spellEnd"/>
      <w:r w:rsidR="00780702">
        <w:rPr>
          <w:rStyle w:val="Heading3Char"/>
          <w:b w:val="0"/>
          <w:bCs/>
        </w:rPr>
        <w:t xml:space="preserve"> (Torridge District Council project)</w:t>
      </w:r>
      <w:r w:rsidR="00DB2165">
        <w:rPr>
          <w:rStyle w:val="Heading3Char"/>
          <w:b w:val="0"/>
          <w:bCs/>
        </w:rPr>
        <w:t xml:space="preserve"> </w:t>
      </w:r>
      <w:r w:rsidR="004E016C">
        <w:rPr>
          <w:rStyle w:val="Heading3Char"/>
          <w:b w:val="0"/>
          <w:bCs/>
        </w:rPr>
        <w:t>£17,000.</w:t>
      </w:r>
      <w:r w:rsidR="00DB2165">
        <w:rPr>
          <w:rStyle w:val="Heading3Char"/>
          <w:b w:val="0"/>
          <w:bCs/>
        </w:rPr>
        <w:t xml:space="preserve"> </w:t>
      </w:r>
    </w:p>
    <w:p w14:paraId="725EEE38" w14:textId="7BE19933" w:rsidR="000E0D38" w:rsidRDefault="001C716A" w:rsidP="000E0D38">
      <w:pPr>
        <w:pStyle w:val="ListParagraph"/>
        <w:numPr>
          <w:ilvl w:val="0"/>
          <w:numId w:val="42"/>
        </w:numPr>
        <w:spacing w:after="120"/>
        <w:rPr>
          <w:rStyle w:val="Heading3Char"/>
          <w:b w:val="0"/>
          <w:bCs/>
        </w:rPr>
      </w:pPr>
      <w:r>
        <w:rPr>
          <w:rStyle w:val="Heading3Char"/>
          <w:b w:val="0"/>
          <w:bCs/>
        </w:rPr>
        <w:t xml:space="preserve">Windy </w:t>
      </w:r>
      <w:r w:rsidR="00BC60BD">
        <w:rPr>
          <w:rStyle w:val="Heading3Char"/>
          <w:b w:val="0"/>
          <w:bCs/>
        </w:rPr>
        <w:t>Cross</w:t>
      </w:r>
      <w:r w:rsidR="006D35DF">
        <w:rPr>
          <w:rStyle w:val="Heading3Char"/>
          <w:b w:val="0"/>
          <w:bCs/>
        </w:rPr>
        <w:t xml:space="preserve"> monument repairs</w:t>
      </w:r>
      <w:r w:rsidR="00BC60BD">
        <w:rPr>
          <w:rStyle w:val="Heading3Char"/>
          <w:b w:val="0"/>
          <w:bCs/>
        </w:rPr>
        <w:t xml:space="preserve"> </w:t>
      </w:r>
      <w:r w:rsidR="00DB2165">
        <w:rPr>
          <w:rStyle w:val="Heading3Char"/>
          <w:b w:val="0"/>
          <w:bCs/>
        </w:rPr>
        <w:t xml:space="preserve">£5,250 </w:t>
      </w:r>
    </w:p>
    <w:p w14:paraId="0D31F167" w14:textId="1BD5C122" w:rsidR="00976B3E" w:rsidRDefault="00BC60BD" w:rsidP="000E0D38">
      <w:pPr>
        <w:pStyle w:val="ListParagraph"/>
        <w:numPr>
          <w:ilvl w:val="0"/>
          <w:numId w:val="42"/>
        </w:numPr>
        <w:spacing w:after="120"/>
        <w:rPr>
          <w:rStyle w:val="Heading3Char"/>
          <w:b w:val="0"/>
          <w:bCs/>
        </w:rPr>
      </w:pPr>
      <w:r>
        <w:rPr>
          <w:rStyle w:val="Heading3Char"/>
          <w:b w:val="0"/>
          <w:bCs/>
        </w:rPr>
        <w:t>Trafalgar Drive</w:t>
      </w:r>
      <w:r w:rsidR="00DB2165">
        <w:rPr>
          <w:rStyle w:val="Heading3Char"/>
          <w:b w:val="0"/>
          <w:bCs/>
        </w:rPr>
        <w:t xml:space="preserve"> play park £10,000</w:t>
      </w:r>
      <w:r>
        <w:rPr>
          <w:rStyle w:val="Heading3Char"/>
          <w:b w:val="0"/>
          <w:bCs/>
        </w:rPr>
        <w:t>.</w:t>
      </w:r>
    </w:p>
    <w:p w14:paraId="59DE00AC" w14:textId="77777777" w:rsidR="006247D1" w:rsidRDefault="006247D1" w:rsidP="00976B3E">
      <w:pPr>
        <w:pStyle w:val="ListParagraph"/>
        <w:spacing w:after="120"/>
        <w:rPr>
          <w:rStyle w:val="Heading3Char"/>
          <w:b w:val="0"/>
          <w:bCs/>
        </w:rPr>
      </w:pPr>
    </w:p>
    <w:p w14:paraId="2B34CA8C" w14:textId="0B74C57D" w:rsidR="006247D1" w:rsidRDefault="00A50347" w:rsidP="00976B3E">
      <w:pPr>
        <w:pStyle w:val="ListParagraph"/>
        <w:spacing w:after="120"/>
        <w:rPr>
          <w:rStyle w:val="Heading3Char"/>
          <w:b w:val="0"/>
          <w:bCs/>
        </w:rPr>
      </w:pPr>
      <w:r>
        <w:rPr>
          <w:rStyle w:val="Heading3Char"/>
          <w:b w:val="0"/>
          <w:bCs/>
        </w:rPr>
        <w:t xml:space="preserve">A further ringfenced reserve for </w:t>
      </w:r>
      <w:r w:rsidR="004E016C">
        <w:rPr>
          <w:rStyle w:val="Heading3Char"/>
          <w:b w:val="0"/>
          <w:bCs/>
        </w:rPr>
        <w:t xml:space="preserve">Museum expenditure will be introduced. </w:t>
      </w:r>
      <w:r w:rsidR="00273136">
        <w:rPr>
          <w:rStyle w:val="Heading3Char"/>
          <w:b w:val="0"/>
          <w:bCs/>
        </w:rPr>
        <w:t xml:space="preserve">Councillors </w:t>
      </w:r>
      <w:r w:rsidR="00316887">
        <w:rPr>
          <w:rStyle w:val="Heading3Char"/>
          <w:b w:val="0"/>
          <w:bCs/>
        </w:rPr>
        <w:t xml:space="preserve">to discuss at a </w:t>
      </w:r>
      <w:r w:rsidR="0040504C">
        <w:rPr>
          <w:rStyle w:val="Heading3Char"/>
          <w:b w:val="0"/>
          <w:bCs/>
        </w:rPr>
        <w:t>future</w:t>
      </w:r>
      <w:r w:rsidR="00316887">
        <w:rPr>
          <w:rStyle w:val="Heading3Char"/>
          <w:b w:val="0"/>
          <w:bCs/>
        </w:rPr>
        <w:t xml:space="preserve"> Policy and Finance Meeting.</w:t>
      </w:r>
    </w:p>
    <w:p w14:paraId="31174362" w14:textId="77777777" w:rsidR="00316887" w:rsidRDefault="00316887" w:rsidP="00976B3E">
      <w:pPr>
        <w:pStyle w:val="ListParagraph"/>
        <w:spacing w:after="120"/>
        <w:rPr>
          <w:rStyle w:val="Heading3Char"/>
          <w:b w:val="0"/>
          <w:bCs/>
        </w:rPr>
      </w:pPr>
    </w:p>
    <w:p w14:paraId="3FBBFA63" w14:textId="501397FB" w:rsidR="00316887" w:rsidRPr="004E016C" w:rsidRDefault="00410FB4" w:rsidP="00316887">
      <w:pPr>
        <w:pStyle w:val="ListParagraph"/>
        <w:numPr>
          <w:ilvl w:val="0"/>
          <w:numId w:val="33"/>
        </w:numPr>
        <w:spacing w:after="120"/>
        <w:rPr>
          <w:rStyle w:val="Heading3Char"/>
        </w:rPr>
      </w:pPr>
      <w:r w:rsidRPr="004E016C">
        <w:rPr>
          <w:rStyle w:val="Heading3Char"/>
        </w:rPr>
        <w:t>IT Policy for approval</w:t>
      </w:r>
    </w:p>
    <w:p w14:paraId="77E3ED9E" w14:textId="77777777" w:rsidR="00410FB4" w:rsidRDefault="00410FB4" w:rsidP="00410FB4">
      <w:pPr>
        <w:pStyle w:val="ListParagraph"/>
        <w:spacing w:after="120"/>
        <w:rPr>
          <w:rStyle w:val="Heading3Char"/>
          <w:b w:val="0"/>
          <w:bCs/>
        </w:rPr>
      </w:pPr>
    </w:p>
    <w:p w14:paraId="22B7036B" w14:textId="05545C0E" w:rsidR="00410FB4" w:rsidRDefault="00410FB4" w:rsidP="00410FB4">
      <w:pPr>
        <w:pStyle w:val="ListParagraph"/>
        <w:spacing w:after="120"/>
        <w:rPr>
          <w:rStyle w:val="Heading3Char"/>
          <w:b w:val="0"/>
          <w:bCs/>
        </w:rPr>
      </w:pPr>
      <w:r>
        <w:rPr>
          <w:rStyle w:val="Heading3Char"/>
          <w:b w:val="0"/>
          <w:bCs/>
        </w:rPr>
        <w:t xml:space="preserve">The aim of the policy is to protect </w:t>
      </w:r>
      <w:r w:rsidR="008F1427">
        <w:rPr>
          <w:rStyle w:val="Heading3Char"/>
          <w:b w:val="0"/>
          <w:bCs/>
        </w:rPr>
        <w:t>staff and councillors.</w:t>
      </w:r>
    </w:p>
    <w:p w14:paraId="3F7C60C2" w14:textId="77777777" w:rsidR="008F1427" w:rsidRDefault="008F1427" w:rsidP="00410FB4">
      <w:pPr>
        <w:pStyle w:val="ListParagraph"/>
        <w:spacing w:after="120"/>
        <w:rPr>
          <w:rStyle w:val="Heading3Char"/>
          <w:b w:val="0"/>
          <w:bCs/>
        </w:rPr>
      </w:pPr>
    </w:p>
    <w:p w14:paraId="7C39A43C" w14:textId="07D7ED35" w:rsidR="008F1427" w:rsidRDefault="008F1427" w:rsidP="00410FB4">
      <w:pPr>
        <w:pStyle w:val="ListParagraph"/>
        <w:spacing w:after="120"/>
        <w:rPr>
          <w:rStyle w:val="Heading3Char"/>
          <w:b w:val="0"/>
          <w:bCs/>
        </w:rPr>
      </w:pPr>
      <w:r>
        <w:rPr>
          <w:rStyle w:val="Heading3Char"/>
          <w:b w:val="0"/>
          <w:bCs/>
        </w:rPr>
        <w:t xml:space="preserve">Cllr Allin proposed to adopt the policy, Cllr Maisey seconded. </w:t>
      </w:r>
      <w:r w:rsidR="00013A89">
        <w:rPr>
          <w:rStyle w:val="Heading3Char"/>
          <w:b w:val="0"/>
          <w:bCs/>
        </w:rPr>
        <w:t>Vote: unanimous.</w:t>
      </w:r>
    </w:p>
    <w:p w14:paraId="6A2EA1D3" w14:textId="77777777" w:rsidR="00013A89" w:rsidRDefault="00013A89" w:rsidP="00410FB4">
      <w:pPr>
        <w:pStyle w:val="ListParagraph"/>
        <w:spacing w:after="120"/>
        <w:rPr>
          <w:rStyle w:val="Heading3Char"/>
          <w:b w:val="0"/>
          <w:bCs/>
        </w:rPr>
      </w:pPr>
    </w:p>
    <w:p w14:paraId="00FDAF85" w14:textId="5B10E811" w:rsidR="00013A89" w:rsidRDefault="00013A89" w:rsidP="00410FB4">
      <w:pPr>
        <w:pStyle w:val="ListParagraph"/>
        <w:spacing w:after="120"/>
        <w:rPr>
          <w:rStyle w:val="Heading3Char"/>
          <w:b w:val="0"/>
          <w:bCs/>
        </w:rPr>
      </w:pPr>
      <w:r>
        <w:rPr>
          <w:rStyle w:val="Heading3Char"/>
          <w:b w:val="0"/>
          <w:bCs/>
        </w:rPr>
        <w:lastRenderedPageBreak/>
        <w:t xml:space="preserve">Councillors </w:t>
      </w:r>
      <w:r w:rsidR="00EA20D2">
        <w:rPr>
          <w:rStyle w:val="Heading3Char"/>
          <w:b w:val="0"/>
          <w:bCs/>
        </w:rPr>
        <w:t xml:space="preserve">thanked all the office staff for the considerable amount of work they had undertaken </w:t>
      </w:r>
      <w:r w:rsidR="00691AE4">
        <w:rPr>
          <w:rStyle w:val="Heading3Char"/>
          <w:b w:val="0"/>
          <w:bCs/>
        </w:rPr>
        <w:t>to facilitate the budget and grant</w:t>
      </w:r>
      <w:r w:rsidR="003443E5">
        <w:rPr>
          <w:rStyle w:val="Heading3Char"/>
          <w:b w:val="0"/>
          <w:bCs/>
        </w:rPr>
        <w:t>s.</w:t>
      </w:r>
    </w:p>
    <w:p w14:paraId="4F20810D" w14:textId="77777777" w:rsidR="003443E5" w:rsidRDefault="003443E5" w:rsidP="00410FB4">
      <w:pPr>
        <w:pStyle w:val="ListParagraph"/>
        <w:spacing w:after="120"/>
        <w:rPr>
          <w:rStyle w:val="Heading3Char"/>
          <w:b w:val="0"/>
          <w:bCs/>
        </w:rPr>
      </w:pPr>
    </w:p>
    <w:p w14:paraId="58518157" w14:textId="0E1BD7F7" w:rsidR="00572BE2" w:rsidRPr="001656BF" w:rsidRDefault="00572BE2" w:rsidP="001656BF">
      <w:pPr>
        <w:pStyle w:val="ListParagraph"/>
        <w:spacing w:after="120"/>
        <w:rPr>
          <w:rStyle w:val="Heading3Char"/>
          <w:b w:val="0"/>
          <w:bCs/>
        </w:rPr>
      </w:pPr>
      <w:r>
        <w:rPr>
          <w:rStyle w:val="Heading3Char"/>
        </w:rPr>
        <w:t xml:space="preserve">Date of the next meeting, </w:t>
      </w:r>
      <w:r w:rsidR="003443E5">
        <w:rPr>
          <w:rStyle w:val="Heading3Char"/>
        </w:rPr>
        <w:t>10</w:t>
      </w:r>
      <w:r w:rsidR="003443E5" w:rsidRPr="003443E5">
        <w:rPr>
          <w:rStyle w:val="Heading3Char"/>
          <w:vertAlign w:val="superscript"/>
        </w:rPr>
        <w:t>th</w:t>
      </w:r>
      <w:r w:rsidR="003443E5">
        <w:rPr>
          <w:rStyle w:val="Heading3Char"/>
        </w:rPr>
        <w:t xml:space="preserve"> March 2026</w:t>
      </w:r>
      <w:r w:rsidR="009E4B6E">
        <w:rPr>
          <w:rStyle w:val="Heading3Char"/>
        </w:rPr>
        <w:t>.</w:t>
      </w:r>
    </w:p>
    <w:p w14:paraId="49A96BD7" w14:textId="691FE48A" w:rsidR="00572BE2" w:rsidRPr="001656BF" w:rsidRDefault="00572BE2" w:rsidP="001656BF">
      <w:pPr>
        <w:pStyle w:val="ListParagraph"/>
        <w:spacing w:after="120"/>
        <w:rPr>
          <w:rStyle w:val="Heading3Char"/>
        </w:rPr>
      </w:pPr>
      <w:r>
        <w:rPr>
          <w:rStyle w:val="Heading3Char"/>
        </w:rPr>
        <w:t>Meeting closed at 20:3</w:t>
      </w:r>
      <w:r w:rsidR="002A3B3E">
        <w:rPr>
          <w:rStyle w:val="Heading3Char"/>
        </w:rPr>
        <w:t>3</w:t>
      </w:r>
    </w:p>
    <w:p w14:paraId="332900D9" w14:textId="77777777" w:rsidR="001C1912" w:rsidRPr="00D5636F" w:rsidRDefault="001C1912" w:rsidP="001C1912">
      <w:pPr>
        <w:pStyle w:val="ListParagraph"/>
        <w:spacing w:after="120"/>
        <w:rPr>
          <w:rStyle w:val="Heading3Char"/>
          <w:rFonts w:eastAsiaTheme="minorHAnsi" w:cs="Arial"/>
          <w:bCs/>
          <w:szCs w:val="22"/>
        </w:rPr>
      </w:pPr>
    </w:p>
    <w:p w14:paraId="2BD44F94" w14:textId="77777777" w:rsidR="00D5636F" w:rsidRDefault="00D5636F" w:rsidP="00D5636F">
      <w:pPr>
        <w:pStyle w:val="ListParagraph"/>
        <w:spacing w:after="120"/>
        <w:rPr>
          <w:rStyle w:val="Heading3Char"/>
        </w:rPr>
      </w:pPr>
    </w:p>
    <w:p w14:paraId="4EC05BED" w14:textId="77777777" w:rsidR="00363ED1" w:rsidRDefault="00363ED1" w:rsidP="00502C88">
      <w:pPr>
        <w:pStyle w:val="Heading3"/>
      </w:pPr>
    </w:p>
    <w:p w14:paraId="3E1A369D" w14:textId="32BAC846" w:rsidR="004E25F9" w:rsidRPr="000B71FB" w:rsidRDefault="00832AC4" w:rsidP="000B71FB">
      <w:r>
        <w:t xml:space="preserve">       </w:t>
      </w:r>
    </w:p>
    <w:p w14:paraId="20E80BF3" w14:textId="7B0C2794" w:rsidR="0080060D" w:rsidRPr="00BF0782" w:rsidRDefault="0080060D" w:rsidP="00E4320C">
      <w:pPr>
        <w:rPr>
          <w:rFonts w:cs="Arial"/>
          <w:szCs w:val="24"/>
        </w:rPr>
      </w:pPr>
      <w:r w:rsidRPr="00E62768">
        <w:t>Signed …………………………………………</w:t>
      </w:r>
      <w:r w:rsidRPr="00E62768">
        <w:tab/>
      </w:r>
      <w:r w:rsidRPr="00E62768">
        <w:tab/>
        <w:t>Date</w:t>
      </w:r>
      <w:r>
        <w:t xml:space="preserve"> ……………………</w:t>
      </w:r>
      <w:proofErr w:type="gramStart"/>
      <w:r>
        <w:t>…..</w:t>
      </w:r>
      <w:proofErr w:type="gramEnd"/>
    </w:p>
    <w:sectPr w:rsidR="0080060D" w:rsidRPr="00BF0782" w:rsidSect="00E02695">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06DB" w14:textId="77777777" w:rsidR="000D3756" w:rsidRDefault="000D3756" w:rsidP="003D0C1E">
      <w:pPr>
        <w:spacing w:after="0" w:line="240" w:lineRule="auto"/>
      </w:pPr>
      <w:r>
        <w:separator/>
      </w:r>
    </w:p>
  </w:endnote>
  <w:endnote w:type="continuationSeparator" w:id="0">
    <w:p w14:paraId="16A8F4D9" w14:textId="77777777" w:rsidR="000D3756" w:rsidRDefault="000D3756" w:rsidP="003D0C1E">
      <w:pPr>
        <w:spacing w:after="0" w:line="240" w:lineRule="auto"/>
      </w:pPr>
      <w:r>
        <w:continuationSeparator/>
      </w:r>
    </w:p>
  </w:endnote>
  <w:endnote w:type="continuationNotice" w:id="1">
    <w:p w14:paraId="42964066" w14:textId="77777777" w:rsidR="000D3756" w:rsidRDefault="000D3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8596"/>
      <w:docPartObj>
        <w:docPartGallery w:val="Page Numbers (Bottom of Page)"/>
        <w:docPartUnique/>
      </w:docPartObj>
    </w:sdtPr>
    <w:sdtContent>
      <w:sdt>
        <w:sdtPr>
          <w:id w:val="1728636285"/>
          <w:docPartObj>
            <w:docPartGallery w:val="Page Numbers (Top of Page)"/>
            <w:docPartUnique/>
          </w:docPartObj>
        </w:sdtPr>
        <w:sdtContent>
          <w:p w14:paraId="745B3AF8" w14:textId="681A3749" w:rsidR="00C34974" w:rsidRDefault="00C34974">
            <w:pPr>
              <w:pStyle w:val="Footer"/>
              <w:jc w:val="center"/>
            </w:pPr>
            <w:r w:rsidRPr="00C34974">
              <w:t xml:space="preserve">Page </w:t>
            </w:r>
            <w:r w:rsidRPr="00C34974">
              <w:fldChar w:fldCharType="begin"/>
            </w:r>
            <w:r w:rsidRPr="00C34974">
              <w:instrText xml:space="preserve"> PAGE </w:instrText>
            </w:r>
            <w:r w:rsidRPr="00C34974">
              <w:fldChar w:fldCharType="separate"/>
            </w:r>
            <w:r w:rsidR="001B7A63">
              <w:rPr>
                <w:noProof/>
              </w:rPr>
              <w:t>1</w:t>
            </w:r>
            <w:r w:rsidRPr="00C34974">
              <w:fldChar w:fldCharType="end"/>
            </w:r>
            <w:r w:rsidRPr="00C34974">
              <w:t xml:space="preserve"> of </w:t>
            </w:r>
            <w:r>
              <w:fldChar w:fldCharType="begin"/>
            </w:r>
            <w:r>
              <w:instrText>NUMPAGES</w:instrText>
            </w:r>
            <w:r>
              <w:fldChar w:fldCharType="separate"/>
            </w:r>
            <w:r w:rsidR="001B7A63">
              <w:rPr>
                <w:noProof/>
              </w:rPr>
              <w:t>1</w:t>
            </w:r>
            <w:r>
              <w:fldChar w:fldCharType="end"/>
            </w:r>
          </w:p>
        </w:sdtContent>
      </w:sdt>
    </w:sdtContent>
  </w:sdt>
  <w:p w14:paraId="5F5C5F6C" w14:textId="77777777" w:rsidR="00C34974" w:rsidRDefault="00C3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6A17" w14:textId="77777777" w:rsidR="000D3756" w:rsidRDefault="000D3756" w:rsidP="003D0C1E">
      <w:pPr>
        <w:spacing w:after="0" w:line="240" w:lineRule="auto"/>
      </w:pPr>
      <w:r>
        <w:separator/>
      </w:r>
    </w:p>
  </w:footnote>
  <w:footnote w:type="continuationSeparator" w:id="0">
    <w:p w14:paraId="7B7D5C9C" w14:textId="77777777" w:rsidR="000D3756" w:rsidRDefault="000D3756" w:rsidP="003D0C1E">
      <w:pPr>
        <w:spacing w:after="0" w:line="240" w:lineRule="auto"/>
      </w:pPr>
      <w:r>
        <w:continuationSeparator/>
      </w:r>
    </w:p>
  </w:footnote>
  <w:footnote w:type="continuationNotice" w:id="1">
    <w:p w14:paraId="04631AAD" w14:textId="77777777" w:rsidR="000D3756" w:rsidRDefault="000D3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E570" w14:textId="79BD535E" w:rsidR="003D0C1E" w:rsidRDefault="003D0C1E" w:rsidP="003D0C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C06"/>
    <w:multiLevelType w:val="hybridMultilevel"/>
    <w:tmpl w:val="4334A076"/>
    <w:lvl w:ilvl="0" w:tplc="ECEEEF76">
      <w:start w:val="57"/>
      <w:numFmt w:val="decimal"/>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0DD4658"/>
    <w:multiLevelType w:val="hybridMultilevel"/>
    <w:tmpl w:val="45B47B96"/>
    <w:lvl w:ilvl="0" w:tplc="84DC4FBE">
      <w:start w:val="1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3179F"/>
    <w:multiLevelType w:val="hybridMultilevel"/>
    <w:tmpl w:val="665A0B8E"/>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7FE3DA9"/>
    <w:multiLevelType w:val="hybridMultilevel"/>
    <w:tmpl w:val="56AEE156"/>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4" w15:restartNumberingAfterBreak="0">
    <w:nsid w:val="0A0C239A"/>
    <w:multiLevelType w:val="hybridMultilevel"/>
    <w:tmpl w:val="0DC6B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2E7D9F"/>
    <w:multiLevelType w:val="hybridMultilevel"/>
    <w:tmpl w:val="05C46F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F24007F"/>
    <w:multiLevelType w:val="hybridMultilevel"/>
    <w:tmpl w:val="779AB6DE"/>
    <w:lvl w:ilvl="0" w:tplc="720A8144">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635DA"/>
    <w:multiLevelType w:val="hybridMultilevel"/>
    <w:tmpl w:val="63F656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D5CE4"/>
    <w:multiLevelType w:val="hybridMultilevel"/>
    <w:tmpl w:val="E6C6B604"/>
    <w:lvl w:ilvl="0" w:tplc="B77CC870">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F079B"/>
    <w:multiLevelType w:val="hybridMultilevel"/>
    <w:tmpl w:val="594E7650"/>
    <w:lvl w:ilvl="0" w:tplc="74BCC86C">
      <w:start w:val="16"/>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73D79BE"/>
    <w:multiLevelType w:val="hybridMultilevel"/>
    <w:tmpl w:val="AF222BE6"/>
    <w:lvl w:ilvl="0" w:tplc="6E3ECAD8">
      <w:start w:val="1"/>
      <w:numFmt w:val="lowerLetter"/>
      <w:lvlText w:val="%1."/>
      <w:lvlJc w:val="left"/>
      <w:pPr>
        <w:ind w:left="1440" w:hanging="360"/>
      </w:pPr>
      <w:rPr>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282E16C7"/>
    <w:multiLevelType w:val="hybridMultilevel"/>
    <w:tmpl w:val="B86EC4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59339B"/>
    <w:multiLevelType w:val="hybridMultilevel"/>
    <w:tmpl w:val="FE8E3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71205F"/>
    <w:multiLevelType w:val="hybridMultilevel"/>
    <w:tmpl w:val="BDF4A8B6"/>
    <w:lvl w:ilvl="0" w:tplc="EED4017A">
      <w:start w:val="18"/>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94A69"/>
    <w:multiLevelType w:val="hybridMultilevel"/>
    <w:tmpl w:val="A8704726"/>
    <w:lvl w:ilvl="0" w:tplc="B28E95F0">
      <w:start w:val="72"/>
      <w:numFmt w:val="decimal"/>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9B347F"/>
    <w:multiLevelType w:val="hybridMultilevel"/>
    <w:tmpl w:val="A844B4C4"/>
    <w:lvl w:ilvl="0" w:tplc="690ECF7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14F40"/>
    <w:multiLevelType w:val="hybridMultilevel"/>
    <w:tmpl w:val="5DCCE9C4"/>
    <w:lvl w:ilvl="0" w:tplc="EFECC864">
      <w:start w:val="1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A2736"/>
    <w:multiLevelType w:val="hybridMultilevel"/>
    <w:tmpl w:val="FF3408B6"/>
    <w:lvl w:ilvl="0" w:tplc="C2CEF8C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103E7B"/>
    <w:multiLevelType w:val="hybridMultilevel"/>
    <w:tmpl w:val="CD4C8EB0"/>
    <w:lvl w:ilvl="0" w:tplc="6654FF94">
      <w:start w:val="42"/>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9466A7"/>
    <w:multiLevelType w:val="hybridMultilevel"/>
    <w:tmpl w:val="159ED576"/>
    <w:lvl w:ilvl="0" w:tplc="AAE45AC8">
      <w:start w:val="49"/>
      <w:numFmt w:val="decimal"/>
      <w:lvlText w:val="%1."/>
      <w:lvlJc w:val="left"/>
      <w:pPr>
        <w:ind w:left="786"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6415A1"/>
    <w:multiLevelType w:val="hybridMultilevel"/>
    <w:tmpl w:val="ED72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E03B4"/>
    <w:multiLevelType w:val="hybridMultilevel"/>
    <w:tmpl w:val="F084B7C6"/>
    <w:lvl w:ilvl="0" w:tplc="207A53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F55B3A"/>
    <w:multiLevelType w:val="hybridMultilevel"/>
    <w:tmpl w:val="B5B21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67BA9"/>
    <w:multiLevelType w:val="hybridMultilevel"/>
    <w:tmpl w:val="C2A819D2"/>
    <w:lvl w:ilvl="0" w:tplc="648263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340243"/>
    <w:multiLevelType w:val="hybridMultilevel"/>
    <w:tmpl w:val="95DEF8E8"/>
    <w:lvl w:ilvl="0" w:tplc="81C4B2AC">
      <w:start w:val="32"/>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81C0544"/>
    <w:multiLevelType w:val="hybridMultilevel"/>
    <w:tmpl w:val="37C2667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58255BFC"/>
    <w:multiLevelType w:val="hybridMultilevel"/>
    <w:tmpl w:val="C968305A"/>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D7A8F"/>
    <w:multiLevelType w:val="hybridMultilevel"/>
    <w:tmpl w:val="06E24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407A7"/>
    <w:multiLevelType w:val="hybridMultilevel"/>
    <w:tmpl w:val="7386694E"/>
    <w:lvl w:ilvl="0" w:tplc="FF9A4AD2">
      <w:start w:val="1"/>
      <w:numFmt w:val="lowerLetter"/>
      <w:lvlText w:val="%1."/>
      <w:lvlJc w:val="left"/>
      <w:pPr>
        <w:ind w:left="1080" w:hanging="360"/>
      </w:pPr>
      <w:rPr>
        <w:rFonts w:ascii="Arial" w:eastAsia="Calibri"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4362EF2"/>
    <w:multiLevelType w:val="hybridMultilevel"/>
    <w:tmpl w:val="53AEC1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BFD11F7"/>
    <w:multiLevelType w:val="hybridMultilevel"/>
    <w:tmpl w:val="A93CFC2A"/>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6EBC04E5"/>
    <w:multiLevelType w:val="hybridMultilevel"/>
    <w:tmpl w:val="F7F61D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FC77459"/>
    <w:multiLevelType w:val="hybridMultilevel"/>
    <w:tmpl w:val="825C67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0D3F2F"/>
    <w:multiLevelType w:val="hybridMultilevel"/>
    <w:tmpl w:val="85BCEE6C"/>
    <w:lvl w:ilvl="0" w:tplc="AFECA4FA">
      <w:start w:val="1"/>
      <w:numFmt w:val="lowerLetter"/>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34" w15:restartNumberingAfterBreak="0">
    <w:nsid w:val="78C74CFE"/>
    <w:multiLevelType w:val="hybridMultilevel"/>
    <w:tmpl w:val="EDA20104"/>
    <w:lvl w:ilvl="0" w:tplc="FF9A4AD2">
      <w:start w:val="1"/>
      <w:numFmt w:val="lowerLetter"/>
      <w:lvlText w:val="%1."/>
      <w:lvlJc w:val="left"/>
      <w:pPr>
        <w:ind w:left="1080" w:hanging="360"/>
      </w:pPr>
      <w:rPr>
        <w:rFonts w:ascii="Arial" w:eastAsia="Calibri" w:hAnsi="Arial" w:cs="Arial"/>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8DD7A2D"/>
    <w:multiLevelType w:val="hybridMultilevel"/>
    <w:tmpl w:val="A4E09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E98"/>
    <w:multiLevelType w:val="hybridMultilevel"/>
    <w:tmpl w:val="F60CC7C2"/>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2E002B46">
      <w:start w:val="1"/>
      <w:numFmt w:val="decimal"/>
      <w:lvlText w:val="%3."/>
      <w:lvlJc w:val="left"/>
      <w:pPr>
        <w:ind w:left="2340" w:hanging="360"/>
      </w:pPr>
      <w:rPr>
        <w:rFonts w:ascii="Arial" w:eastAsia="Calibri"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966D51"/>
    <w:multiLevelType w:val="hybridMultilevel"/>
    <w:tmpl w:val="FA9AA9B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BF7E0B"/>
    <w:multiLevelType w:val="hybridMultilevel"/>
    <w:tmpl w:val="686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D4A93"/>
    <w:multiLevelType w:val="hybridMultilevel"/>
    <w:tmpl w:val="406C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3675090">
    <w:abstractNumId w:val="9"/>
  </w:num>
  <w:num w:numId="2" w16cid:durableId="2066949217">
    <w:abstractNumId w:val="16"/>
  </w:num>
  <w:num w:numId="3" w16cid:durableId="438766754">
    <w:abstractNumId w:val="17"/>
  </w:num>
  <w:num w:numId="4" w16cid:durableId="600572048">
    <w:abstractNumId w:val="36"/>
  </w:num>
  <w:num w:numId="5" w16cid:durableId="211311259">
    <w:abstractNumId w:val="37"/>
  </w:num>
  <w:num w:numId="6" w16cid:durableId="444662514">
    <w:abstractNumId w:val="31"/>
  </w:num>
  <w:num w:numId="7" w16cid:durableId="1620987160">
    <w:abstractNumId w:val="26"/>
  </w:num>
  <w:num w:numId="8" w16cid:durableId="132406840">
    <w:abstractNumId w:val="18"/>
  </w:num>
  <w:num w:numId="9" w16cid:durableId="1241133796">
    <w:abstractNumId w:val="0"/>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6740253">
    <w:abstractNumId w:val="1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692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0702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16063">
    <w:abstractNumId w:val="21"/>
  </w:num>
  <w:num w:numId="14" w16cid:durableId="1951548745">
    <w:abstractNumId w:val="33"/>
  </w:num>
  <w:num w:numId="15" w16cid:durableId="1427917820">
    <w:abstractNumId w:val="0"/>
  </w:num>
  <w:num w:numId="16" w16cid:durableId="1921596270">
    <w:abstractNumId w:val="19"/>
  </w:num>
  <w:num w:numId="17" w16cid:durableId="1659725975">
    <w:abstractNumId w:val="39"/>
  </w:num>
  <w:num w:numId="18" w16cid:durableId="938677097">
    <w:abstractNumId w:val="12"/>
  </w:num>
  <w:num w:numId="19" w16cid:durableId="186338464">
    <w:abstractNumId w:val="35"/>
  </w:num>
  <w:num w:numId="20" w16cid:durableId="1321542523">
    <w:abstractNumId w:val="28"/>
  </w:num>
  <w:num w:numId="21" w16cid:durableId="615335540">
    <w:abstractNumId w:val="34"/>
  </w:num>
  <w:num w:numId="22" w16cid:durableId="624120709">
    <w:abstractNumId w:val="1"/>
  </w:num>
  <w:num w:numId="23" w16cid:durableId="1871186311">
    <w:abstractNumId w:val="4"/>
  </w:num>
  <w:num w:numId="24" w16cid:durableId="565067818">
    <w:abstractNumId w:val="38"/>
  </w:num>
  <w:num w:numId="25" w16cid:durableId="2115126170">
    <w:abstractNumId w:val="25"/>
  </w:num>
  <w:num w:numId="26" w16cid:durableId="1316447789">
    <w:abstractNumId w:val="7"/>
  </w:num>
  <w:num w:numId="27" w16cid:durableId="628439861">
    <w:abstractNumId w:val="2"/>
  </w:num>
  <w:num w:numId="28" w16cid:durableId="1485732929">
    <w:abstractNumId w:val="8"/>
  </w:num>
  <w:num w:numId="29" w16cid:durableId="667370855">
    <w:abstractNumId w:val="23"/>
  </w:num>
  <w:num w:numId="30" w16cid:durableId="600722162">
    <w:abstractNumId w:val="10"/>
  </w:num>
  <w:num w:numId="31" w16cid:durableId="144708459">
    <w:abstractNumId w:val="13"/>
  </w:num>
  <w:num w:numId="32" w16cid:durableId="67845999">
    <w:abstractNumId w:val="24"/>
  </w:num>
  <w:num w:numId="33" w16cid:durableId="357700379">
    <w:abstractNumId w:val="15"/>
  </w:num>
  <w:num w:numId="34" w16cid:durableId="708455690">
    <w:abstractNumId w:val="5"/>
  </w:num>
  <w:num w:numId="35" w16cid:durableId="2141459482">
    <w:abstractNumId w:val="30"/>
  </w:num>
  <w:num w:numId="36" w16cid:durableId="999502319">
    <w:abstractNumId w:val="27"/>
  </w:num>
  <w:num w:numId="37" w16cid:durableId="1434471822">
    <w:abstractNumId w:val="20"/>
  </w:num>
  <w:num w:numId="38" w16cid:durableId="1188904733">
    <w:abstractNumId w:val="22"/>
  </w:num>
  <w:num w:numId="39" w16cid:durableId="227420409">
    <w:abstractNumId w:val="11"/>
  </w:num>
  <w:num w:numId="40" w16cid:durableId="1126041096">
    <w:abstractNumId w:val="32"/>
  </w:num>
  <w:num w:numId="41" w16cid:durableId="1291326698">
    <w:abstractNumId w:val="6"/>
  </w:num>
  <w:num w:numId="42" w16cid:durableId="5228633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E"/>
    <w:rsid w:val="00002464"/>
    <w:rsid w:val="000034C6"/>
    <w:rsid w:val="00004009"/>
    <w:rsid w:val="00004B32"/>
    <w:rsid w:val="00005367"/>
    <w:rsid w:val="00005536"/>
    <w:rsid w:val="000067CF"/>
    <w:rsid w:val="00006AA5"/>
    <w:rsid w:val="00006B92"/>
    <w:rsid w:val="00007370"/>
    <w:rsid w:val="00007818"/>
    <w:rsid w:val="00010717"/>
    <w:rsid w:val="00013A89"/>
    <w:rsid w:val="00021740"/>
    <w:rsid w:val="00021E60"/>
    <w:rsid w:val="00021F88"/>
    <w:rsid w:val="00023867"/>
    <w:rsid w:val="0002497A"/>
    <w:rsid w:val="000262CD"/>
    <w:rsid w:val="00030662"/>
    <w:rsid w:val="0003154C"/>
    <w:rsid w:val="00031E8B"/>
    <w:rsid w:val="00032125"/>
    <w:rsid w:val="000330E6"/>
    <w:rsid w:val="000364F0"/>
    <w:rsid w:val="00041B27"/>
    <w:rsid w:val="000420FA"/>
    <w:rsid w:val="00044D31"/>
    <w:rsid w:val="00044E40"/>
    <w:rsid w:val="00044E8B"/>
    <w:rsid w:val="00044EEC"/>
    <w:rsid w:val="000537A4"/>
    <w:rsid w:val="00055135"/>
    <w:rsid w:val="00055210"/>
    <w:rsid w:val="0005583D"/>
    <w:rsid w:val="00057A6A"/>
    <w:rsid w:val="00060DF9"/>
    <w:rsid w:val="00061305"/>
    <w:rsid w:val="00063AE4"/>
    <w:rsid w:val="00064064"/>
    <w:rsid w:val="000652F2"/>
    <w:rsid w:val="0006722C"/>
    <w:rsid w:val="00067F5E"/>
    <w:rsid w:val="00070564"/>
    <w:rsid w:val="000707F2"/>
    <w:rsid w:val="00070E35"/>
    <w:rsid w:val="000713ED"/>
    <w:rsid w:val="000722B3"/>
    <w:rsid w:val="00072D57"/>
    <w:rsid w:val="00074346"/>
    <w:rsid w:val="00076619"/>
    <w:rsid w:val="00076CAF"/>
    <w:rsid w:val="000771A9"/>
    <w:rsid w:val="00082A82"/>
    <w:rsid w:val="000849C1"/>
    <w:rsid w:val="000868FC"/>
    <w:rsid w:val="00090179"/>
    <w:rsid w:val="00090BAF"/>
    <w:rsid w:val="00092C59"/>
    <w:rsid w:val="00093C58"/>
    <w:rsid w:val="00093D74"/>
    <w:rsid w:val="000949AC"/>
    <w:rsid w:val="0009643F"/>
    <w:rsid w:val="000A0CD7"/>
    <w:rsid w:val="000A2028"/>
    <w:rsid w:val="000A2336"/>
    <w:rsid w:val="000B1083"/>
    <w:rsid w:val="000B1904"/>
    <w:rsid w:val="000B26DB"/>
    <w:rsid w:val="000B4087"/>
    <w:rsid w:val="000B71FB"/>
    <w:rsid w:val="000C3161"/>
    <w:rsid w:val="000C4A55"/>
    <w:rsid w:val="000C78CD"/>
    <w:rsid w:val="000D3756"/>
    <w:rsid w:val="000D3B93"/>
    <w:rsid w:val="000D462F"/>
    <w:rsid w:val="000D5C47"/>
    <w:rsid w:val="000E0492"/>
    <w:rsid w:val="000E0D38"/>
    <w:rsid w:val="000E3E4E"/>
    <w:rsid w:val="000E72A8"/>
    <w:rsid w:val="000E771D"/>
    <w:rsid w:val="000F10FD"/>
    <w:rsid w:val="000F19E2"/>
    <w:rsid w:val="000F3842"/>
    <w:rsid w:val="000F4D69"/>
    <w:rsid w:val="000F5C5B"/>
    <w:rsid w:val="000F7C96"/>
    <w:rsid w:val="00100E1F"/>
    <w:rsid w:val="00101E34"/>
    <w:rsid w:val="00102E8E"/>
    <w:rsid w:val="00104083"/>
    <w:rsid w:val="00104E18"/>
    <w:rsid w:val="00106FED"/>
    <w:rsid w:val="001071ED"/>
    <w:rsid w:val="001106FD"/>
    <w:rsid w:val="00110F94"/>
    <w:rsid w:val="00113BB3"/>
    <w:rsid w:val="0011424B"/>
    <w:rsid w:val="00114AA4"/>
    <w:rsid w:val="00114AC5"/>
    <w:rsid w:val="001226BF"/>
    <w:rsid w:val="00124310"/>
    <w:rsid w:val="00127A54"/>
    <w:rsid w:val="00131C47"/>
    <w:rsid w:val="001339D2"/>
    <w:rsid w:val="0013588B"/>
    <w:rsid w:val="001377B1"/>
    <w:rsid w:val="00145180"/>
    <w:rsid w:val="00145986"/>
    <w:rsid w:val="001509A7"/>
    <w:rsid w:val="00150A1B"/>
    <w:rsid w:val="00152CA5"/>
    <w:rsid w:val="00153A47"/>
    <w:rsid w:val="0015651B"/>
    <w:rsid w:val="00162F4C"/>
    <w:rsid w:val="001656BF"/>
    <w:rsid w:val="001663B1"/>
    <w:rsid w:val="00170365"/>
    <w:rsid w:val="00170FF7"/>
    <w:rsid w:val="001710E3"/>
    <w:rsid w:val="0017227F"/>
    <w:rsid w:val="001746D2"/>
    <w:rsid w:val="001778A1"/>
    <w:rsid w:val="00180A2A"/>
    <w:rsid w:val="001813F7"/>
    <w:rsid w:val="00181540"/>
    <w:rsid w:val="00181E6B"/>
    <w:rsid w:val="001832BD"/>
    <w:rsid w:val="001865E7"/>
    <w:rsid w:val="001870F3"/>
    <w:rsid w:val="00192CC5"/>
    <w:rsid w:val="00192E80"/>
    <w:rsid w:val="0019329B"/>
    <w:rsid w:val="00195FFC"/>
    <w:rsid w:val="001A1396"/>
    <w:rsid w:val="001A3F3B"/>
    <w:rsid w:val="001A7BF8"/>
    <w:rsid w:val="001A7CA1"/>
    <w:rsid w:val="001B2C89"/>
    <w:rsid w:val="001B31E8"/>
    <w:rsid w:val="001B3722"/>
    <w:rsid w:val="001B7A63"/>
    <w:rsid w:val="001C16DD"/>
    <w:rsid w:val="001C1912"/>
    <w:rsid w:val="001C1E9D"/>
    <w:rsid w:val="001C2BAD"/>
    <w:rsid w:val="001C6B14"/>
    <w:rsid w:val="001C6E2A"/>
    <w:rsid w:val="001C716A"/>
    <w:rsid w:val="001C759E"/>
    <w:rsid w:val="001D1E9B"/>
    <w:rsid w:val="001D3115"/>
    <w:rsid w:val="001D3949"/>
    <w:rsid w:val="001D5891"/>
    <w:rsid w:val="001D6436"/>
    <w:rsid w:val="001E0997"/>
    <w:rsid w:val="001E274F"/>
    <w:rsid w:val="001E7D5A"/>
    <w:rsid w:val="001F705F"/>
    <w:rsid w:val="00201289"/>
    <w:rsid w:val="002014E4"/>
    <w:rsid w:val="002014FF"/>
    <w:rsid w:val="00207BEF"/>
    <w:rsid w:val="0021162E"/>
    <w:rsid w:val="0021217D"/>
    <w:rsid w:val="00212714"/>
    <w:rsid w:val="0021288F"/>
    <w:rsid w:val="00213DB8"/>
    <w:rsid w:val="002206D7"/>
    <w:rsid w:val="00221A82"/>
    <w:rsid w:val="002304CE"/>
    <w:rsid w:val="0023205C"/>
    <w:rsid w:val="00234AF1"/>
    <w:rsid w:val="00235325"/>
    <w:rsid w:val="0023540E"/>
    <w:rsid w:val="002354F1"/>
    <w:rsid w:val="002363C3"/>
    <w:rsid w:val="00237680"/>
    <w:rsid w:val="00240DF1"/>
    <w:rsid w:val="002420E4"/>
    <w:rsid w:val="002434C6"/>
    <w:rsid w:val="002445D7"/>
    <w:rsid w:val="0024496A"/>
    <w:rsid w:val="00245B18"/>
    <w:rsid w:val="00245E90"/>
    <w:rsid w:val="00247291"/>
    <w:rsid w:val="002472D4"/>
    <w:rsid w:val="00254F1D"/>
    <w:rsid w:val="002629E0"/>
    <w:rsid w:val="00263225"/>
    <w:rsid w:val="002638AA"/>
    <w:rsid w:val="00264651"/>
    <w:rsid w:val="00264800"/>
    <w:rsid w:val="002673F2"/>
    <w:rsid w:val="00271BB1"/>
    <w:rsid w:val="002729E6"/>
    <w:rsid w:val="00273136"/>
    <w:rsid w:val="00280015"/>
    <w:rsid w:val="002809A4"/>
    <w:rsid w:val="00282EB4"/>
    <w:rsid w:val="00285329"/>
    <w:rsid w:val="0028581B"/>
    <w:rsid w:val="0028623F"/>
    <w:rsid w:val="002866BD"/>
    <w:rsid w:val="002875A3"/>
    <w:rsid w:val="0029008F"/>
    <w:rsid w:val="00292B3D"/>
    <w:rsid w:val="0029385A"/>
    <w:rsid w:val="00295729"/>
    <w:rsid w:val="00296948"/>
    <w:rsid w:val="002A3B3E"/>
    <w:rsid w:val="002A58B1"/>
    <w:rsid w:val="002A6AD7"/>
    <w:rsid w:val="002B0264"/>
    <w:rsid w:val="002B0320"/>
    <w:rsid w:val="002B0A2E"/>
    <w:rsid w:val="002B20BE"/>
    <w:rsid w:val="002B2F24"/>
    <w:rsid w:val="002B6830"/>
    <w:rsid w:val="002B7453"/>
    <w:rsid w:val="002C0B2B"/>
    <w:rsid w:val="002C0BB2"/>
    <w:rsid w:val="002C18F7"/>
    <w:rsid w:val="002C37C9"/>
    <w:rsid w:val="002C394F"/>
    <w:rsid w:val="002C61B3"/>
    <w:rsid w:val="002D041C"/>
    <w:rsid w:val="002D07A3"/>
    <w:rsid w:val="002D1837"/>
    <w:rsid w:val="002D2906"/>
    <w:rsid w:val="002D3B9B"/>
    <w:rsid w:val="002D4FFF"/>
    <w:rsid w:val="002D7FD1"/>
    <w:rsid w:val="002E146F"/>
    <w:rsid w:val="002E17F6"/>
    <w:rsid w:val="002E2D83"/>
    <w:rsid w:val="002E3AA9"/>
    <w:rsid w:val="002E5A70"/>
    <w:rsid w:val="002F26F4"/>
    <w:rsid w:val="002F4654"/>
    <w:rsid w:val="003019F8"/>
    <w:rsid w:val="00303C7C"/>
    <w:rsid w:val="00304337"/>
    <w:rsid w:val="003045E1"/>
    <w:rsid w:val="00305218"/>
    <w:rsid w:val="00305AD1"/>
    <w:rsid w:val="00307403"/>
    <w:rsid w:val="003107AF"/>
    <w:rsid w:val="0031387F"/>
    <w:rsid w:val="00316887"/>
    <w:rsid w:val="00316F23"/>
    <w:rsid w:val="00323DF3"/>
    <w:rsid w:val="00325555"/>
    <w:rsid w:val="0033276F"/>
    <w:rsid w:val="00333474"/>
    <w:rsid w:val="003424DA"/>
    <w:rsid w:val="003443E5"/>
    <w:rsid w:val="00345980"/>
    <w:rsid w:val="00346494"/>
    <w:rsid w:val="00347DF0"/>
    <w:rsid w:val="00350CCF"/>
    <w:rsid w:val="0035231D"/>
    <w:rsid w:val="003531BD"/>
    <w:rsid w:val="003537E4"/>
    <w:rsid w:val="00353965"/>
    <w:rsid w:val="00354DF9"/>
    <w:rsid w:val="00355581"/>
    <w:rsid w:val="00363ED1"/>
    <w:rsid w:val="003712C5"/>
    <w:rsid w:val="0037172C"/>
    <w:rsid w:val="003728D1"/>
    <w:rsid w:val="00376272"/>
    <w:rsid w:val="003870EC"/>
    <w:rsid w:val="00391099"/>
    <w:rsid w:val="00391111"/>
    <w:rsid w:val="003919A7"/>
    <w:rsid w:val="0039251D"/>
    <w:rsid w:val="00392686"/>
    <w:rsid w:val="00393FAF"/>
    <w:rsid w:val="003A10D3"/>
    <w:rsid w:val="003A1D76"/>
    <w:rsid w:val="003A218F"/>
    <w:rsid w:val="003A21EF"/>
    <w:rsid w:val="003A3317"/>
    <w:rsid w:val="003A4112"/>
    <w:rsid w:val="003A5706"/>
    <w:rsid w:val="003A6990"/>
    <w:rsid w:val="003A76C2"/>
    <w:rsid w:val="003A781F"/>
    <w:rsid w:val="003B087F"/>
    <w:rsid w:val="003B0FB9"/>
    <w:rsid w:val="003B3360"/>
    <w:rsid w:val="003B5FC1"/>
    <w:rsid w:val="003C09E8"/>
    <w:rsid w:val="003C3116"/>
    <w:rsid w:val="003D0C1E"/>
    <w:rsid w:val="003D1725"/>
    <w:rsid w:val="003D444F"/>
    <w:rsid w:val="003D7AD1"/>
    <w:rsid w:val="003E59FA"/>
    <w:rsid w:val="003E6BAD"/>
    <w:rsid w:val="003E6CEB"/>
    <w:rsid w:val="003E73B8"/>
    <w:rsid w:val="003F0456"/>
    <w:rsid w:val="003F68F0"/>
    <w:rsid w:val="003F74C7"/>
    <w:rsid w:val="003F7567"/>
    <w:rsid w:val="004011DD"/>
    <w:rsid w:val="0040504C"/>
    <w:rsid w:val="004050AC"/>
    <w:rsid w:val="00407788"/>
    <w:rsid w:val="00410FB4"/>
    <w:rsid w:val="0041190C"/>
    <w:rsid w:val="00413DE1"/>
    <w:rsid w:val="00417DC3"/>
    <w:rsid w:val="00421142"/>
    <w:rsid w:val="00422566"/>
    <w:rsid w:val="0042292F"/>
    <w:rsid w:val="00422FE8"/>
    <w:rsid w:val="004232D9"/>
    <w:rsid w:val="004255B7"/>
    <w:rsid w:val="00430692"/>
    <w:rsid w:val="00431482"/>
    <w:rsid w:val="004319A8"/>
    <w:rsid w:val="00433B09"/>
    <w:rsid w:val="00436BB3"/>
    <w:rsid w:val="004427AC"/>
    <w:rsid w:val="00443AFE"/>
    <w:rsid w:val="004461B0"/>
    <w:rsid w:val="00447D20"/>
    <w:rsid w:val="00452450"/>
    <w:rsid w:val="004529CD"/>
    <w:rsid w:val="00452F2B"/>
    <w:rsid w:val="00453CF0"/>
    <w:rsid w:val="00454777"/>
    <w:rsid w:val="00462515"/>
    <w:rsid w:val="004634ED"/>
    <w:rsid w:val="00465667"/>
    <w:rsid w:val="00470D0C"/>
    <w:rsid w:val="00470DD6"/>
    <w:rsid w:val="0047340F"/>
    <w:rsid w:val="0047456E"/>
    <w:rsid w:val="0048062B"/>
    <w:rsid w:val="00480A48"/>
    <w:rsid w:val="00480E93"/>
    <w:rsid w:val="00481BDE"/>
    <w:rsid w:val="00482854"/>
    <w:rsid w:val="00482DB2"/>
    <w:rsid w:val="00483BA6"/>
    <w:rsid w:val="004903AD"/>
    <w:rsid w:val="00492C8F"/>
    <w:rsid w:val="00493E5E"/>
    <w:rsid w:val="004941E1"/>
    <w:rsid w:val="00494D10"/>
    <w:rsid w:val="0049530C"/>
    <w:rsid w:val="004969E8"/>
    <w:rsid w:val="004A0017"/>
    <w:rsid w:val="004A09CB"/>
    <w:rsid w:val="004A234C"/>
    <w:rsid w:val="004A262B"/>
    <w:rsid w:val="004A5AB9"/>
    <w:rsid w:val="004A5E0E"/>
    <w:rsid w:val="004A7891"/>
    <w:rsid w:val="004A7992"/>
    <w:rsid w:val="004B0345"/>
    <w:rsid w:val="004B082E"/>
    <w:rsid w:val="004B0D57"/>
    <w:rsid w:val="004B1347"/>
    <w:rsid w:val="004B1CA8"/>
    <w:rsid w:val="004B1FF3"/>
    <w:rsid w:val="004B46EC"/>
    <w:rsid w:val="004B559A"/>
    <w:rsid w:val="004B6310"/>
    <w:rsid w:val="004B666F"/>
    <w:rsid w:val="004D304E"/>
    <w:rsid w:val="004D3705"/>
    <w:rsid w:val="004D3DF3"/>
    <w:rsid w:val="004D4093"/>
    <w:rsid w:val="004D495D"/>
    <w:rsid w:val="004D5005"/>
    <w:rsid w:val="004D58E1"/>
    <w:rsid w:val="004D635F"/>
    <w:rsid w:val="004D7933"/>
    <w:rsid w:val="004E016C"/>
    <w:rsid w:val="004E0759"/>
    <w:rsid w:val="004E25F9"/>
    <w:rsid w:val="004E2DB7"/>
    <w:rsid w:val="004E3163"/>
    <w:rsid w:val="004E357F"/>
    <w:rsid w:val="004E400B"/>
    <w:rsid w:val="004E5E51"/>
    <w:rsid w:val="004F0040"/>
    <w:rsid w:val="004F0244"/>
    <w:rsid w:val="004F02F3"/>
    <w:rsid w:val="004F1798"/>
    <w:rsid w:val="004F431C"/>
    <w:rsid w:val="004F5189"/>
    <w:rsid w:val="004F5218"/>
    <w:rsid w:val="004F5C3D"/>
    <w:rsid w:val="00500044"/>
    <w:rsid w:val="00502C88"/>
    <w:rsid w:val="005049BA"/>
    <w:rsid w:val="00504A61"/>
    <w:rsid w:val="00505FBE"/>
    <w:rsid w:val="00512BE7"/>
    <w:rsid w:val="00513CBF"/>
    <w:rsid w:val="00513F7F"/>
    <w:rsid w:val="005166AE"/>
    <w:rsid w:val="00517485"/>
    <w:rsid w:val="00524205"/>
    <w:rsid w:val="00525016"/>
    <w:rsid w:val="0052578A"/>
    <w:rsid w:val="00525BE3"/>
    <w:rsid w:val="00526F27"/>
    <w:rsid w:val="00530173"/>
    <w:rsid w:val="005304AD"/>
    <w:rsid w:val="005309C9"/>
    <w:rsid w:val="00531003"/>
    <w:rsid w:val="0053197D"/>
    <w:rsid w:val="00533C5D"/>
    <w:rsid w:val="005349DA"/>
    <w:rsid w:val="00535DEC"/>
    <w:rsid w:val="005406D1"/>
    <w:rsid w:val="005412F5"/>
    <w:rsid w:val="0054169C"/>
    <w:rsid w:val="00543255"/>
    <w:rsid w:val="0054449F"/>
    <w:rsid w:val="00544CBD"/>
    <w:rsid w:val="005508CD"/>
    <w:rsid w:val="005512C6"/>
    <w:rsid w:val="00552C93"/>
    <w:rsid w:val="00555161"/>
    <w:rsid w:val="005571A5"/>
    <w:rsid w:val="0056134A"/>
    <w:rsid w:val="005613F5"/>
    <w:rsid w:val="00566537"/>
    <w:rsid w:val="00566FC8"/>
    <w:rsid w:val="00567F38"/>
    <w:rsid w:val="0057121D"/>
    <w:rsid w:val="00572BE2"/>
    <w:rsid w:val="005743F2"/>
    <w:rsid w:val="00575912"/>
    <w:rsid w:val="00577911"/>
    <w:rsid w:val="0058232D"/>
    <w:rsid w:val="00583333"/>
    <w:rsid w:val="00583526"/>
    <w:rsid w:val="00583983"/>
    <w:rsid w:val="005861D3"/>
    <w:rsid w:val="005926B7"/>
    <w:rsid w:val="005951BC"/>
    <w:rsid w:val="005A1E88"/>
    <w:rsid w:val="005A39E0"/>
    <w:rsid w:val="005A69B3"/>
    <w:rsid w:val="005B2F3F"/>
    <w:rsid w:val="005B4B87"/>
    <w:rsid w:val="005B6D1D"/>
    <w:rsid w:val="005C0CD1"/>
    <w:rsid w:val="005C2F55"/>
    <w:rsid w:val="005C7ACF"/>
    <w:rsid w:val="005D1B2F"/>
    <w:rsid w:val="005D23FC"/>
    <w:rsid w:val="005D47C2"/>
    <w:rsid w:val="005D5D19"/>
    <w:rsid w:val="005E1AD4"/>
    <w:rsid w:val="005E41B2"/>
    <w:rsid w:val="005E45E7"/>
    <w:rsid w:val="005E5C14"/>
    <w:rsid w:val="005E5DB1"/>
    <w:rsid w:val="005E6068"/>
    <w:rsid w:val="005F1EC3"/>
    <w:rsid w:val="005F372E"/>
    <w:rsid w:val="005F3C61"/>
    <w:rsid w:val="005F5F9F"/>
    <w:rsid w:val="005F7DAB"/>
    <w:rsid w:val="005F7FBF"/>
    <w:rsid w:val="00601DB9"/>
    <w:rsid w:val="00605AA4"/>
    <w:rsid w:val="00610219"/>
    <w:rsid w:val="006107EC"/>
    <w:rsid w:val="00612D6F"/>
    <w:rsid w:val="00613978"/>
    <w:rsid w:val="006218D9"/>
    <w:rsid w:val="006247D1"/>
    <w:rsid w:val="00625414"/>
    <w:rsid w:val="00627D29"/>
    <w:rsid w:val="00630E52"/>
    <w:rsid w:val="00635009"/>
    <w:rsid w:val="00635A30"/>
    <w:rsid w:val="00635AB2"/>
    <w:rsid w:val="0064003F"/>
    <w:rsid w:val="006410A2"/>
    <w:rsid w:val="0064205C"/>
    <w:rsid w:val="00643DE6"/>
    <w:rsid w:val="00644673"/>
    <w:rsid w:val="00650B9E"/>
    <w:rsid w:val="0065256C"/>
    <w:rsid w:val="00653E6D"/>
    <w:rsid w:val="006546C9"/>
    <w:rsid w:val="00657F58"/>
    <w:rsid w:val="00661163"/>
    <w:rsid w:val="00661D03"/>
    <w:rsid w:val="0066736D"/>
    <w:rsid w:val="00667578"/>
    <w:rsid w:val="00667890"/>
    <w:rsid w:val="006678F9"/>
    <w:rsid w:val="006702B4"/>
    <w:rsid w:val="00670ED8"/>
    <w:rsid w:val="0067359F"/>
    <w:rsid w:val="006735B6"/>
    <w:rsid w:val="00674EF9"/>
    <w:rsid w:val="006774B4"/>
    <w:rsid w:val="0067775A"/>
    <w:rsid w:val="006801D4"/>
    <w:rsid w:val="00680979"/>
    <w:rsid w:val="00682E61"/>
    <w:rsid w:val="00684456"/>
    <w:rsid w:val="00685C7C"/>
    <w:rsid w:val="00686799"/>
    <w:rsid w:val="00687DD1"/>
    <w:rsid w:val="00691AE4"/>
    <w:rsid w:val="00693D60"/>
    <w:rsid w:val="0069489D"/>
    <w:rsid w:val="00695671"/>
    <w:rsid w:val="006A0D86"/>
    <w:rsid w:val="006A2F49"/>
    <w:rsid w:val="006A5DA8"/>
    <w:rsid w:val="006A65BE"/>
    <w:rsid w:val="006A6E0C"/>
    <w:rsid w:val="006A743F"/>
    <w:rsid w:val="006A76ED"/>
    <w:rsid w:val="006A7701"/>
    <w:rsid w:val="006A7F69"/>
    <w:rsid w:val="006B4628"/>
    <w:rsid w:val="006B4B94"/>
    <w:rsid w:val="006B4F0B"/>
    <w:rsid w:val="006B60BE"/>
    <w:rsid w:val="006B725E"/>
    <w:rsid w:val="006C1D7E"/>
    <w:rsid w:val="006C6A78"/>
    <w:rsid w:val="006D0083"/>
    <w:rsid w:val="006D0E6D"/>
    <w:rsid w:val="006D1125"/>
    <w:rsid w:val="006D1FB0"/>
    <w:rsid w:val="006D2EB0"/>
    <w:rsid w:val="006D33A3"/>
    <w:rsid w:val="006D35DF"/>
    <w:rsid w:val="006D7498"/>
    <w:rsid w:val="006E06B2"/>
    <w:rsid w:val="006E417D"/>
    <w:rsid w:val="006E47F2"/>
    <w:rsid w:val="006E7289"/>
    <w:rsid w:val="006F0768"/>
    <w:rsid w:val="006F147D"/>
    <w:rsid w:val="006F36DC"/>
    <w:rsid w:val="006F7596"/>
    <w:rsid w:val="00702936"/>
    <w:rsid w:val="00702BC2"/>
    <w:rsid w:val="007045A1"/>
    <w:rsid w:val="00705BD1"/>
    <w:rsid w:val="00706173"/>
    <w:rsid w:val="00706EC0"/>
    <w:rsid w:val="00707506"/>
    <w:rsid w:val="00710686"/>
    <w:rsid w:val="00711CDA"/>
    <w:rsid w:val="007130B2"/>
    <w:rsid w:val="007145AF"/>
    <w:rsid w:val="007152DF"/>
    <w:rsid w:val="0071702C"/>
    <w:rsid w:val="00717289"/>
    <w:rsid w:val="00717435"/>
    <w:rsid w:val="007178D4"/>
    <w:rsid w:val="00717D43"/>
    <w:rsid w:val="007222A7"/>
    <w:rsid w:val="0072234D"/>
    <w:rsid w:val="007225A9"/>
    <w:rsid w:val="00722754"/>
    <w:rsid w:val="00722B9A"/>
    <w:rsid w:val="0072399E"/>
    <w:rsid w:val="00724C18"/>
    <w:rsid w:val="00725DAE"/>
    <w:rsid w:val="0072604F"/>
    <w:rsid w:val="00727BAD"/>
    <w:rsid w:val="00731751"/>
    <w:rsid w:val="00733ECA"/>
    <w:rsid w:val="0073497A"/>
    <w:rsid w:val="00734EB2"/>
    <w:rsid w:val="00735304"/>
    <w:rsid w:val="00735508"/>
    <w:rsid w:val="00735987"/>
    <w:rsid w:val="00735CE6"/>
    <w:rsid w:val="00740A79"/>
    <w:rsid w:val="00740E71"/>
    <w:rsid w:val="00740F9E"/>
    <w:rsid w:val="00741456"/>
    <w:rsid w:val="00742204"/>
    <w:rsid w:val="00742627"/>
    <w:rsid w:val="007460C3"/>
    <w:rsid w:val="007462AF"/>
    <w:rsid w:val="007463FF"/>
    <w:rsid w:val="007519CD"/>
    <w:rsid w:val="00752917"/>
    <w:rsid w:val="00755758"/>
    <w:rsid w:val="0075667D"/>
    <w:rsid w:val="00761680"/>
    <w:rsid w:val="007628F1"/>
    <w:rsid w:val="00765327"/>
    <w:rsid w:val="007715F4"/>
    <w:rsid w:val="00771A72"/>
    <w:rsid w:val="00774F19"/>
    <w:rsid w:val="0077663D"/>
    <w:rsid w:val="00780702"/>
    <w:rsid w:val="00781B4D"/>
    <w:rsid w:val="00782C4B"/>
    <w:rsid w:val="0078388F"/>
    <w:rsid w:val="00783BFC"/>
    <w:rsid w:val="00785010"/>
    <w:rsid w:val="007866DC"/>
    <w:rsid w:val="00787A91"/>
    <w:rsid w:val="0079038C"/>
    <w:rsid w:val="00793757"/>
    <w:rsid w:val="0079526A"/>
    <w:rsid w:val="007954F2"/>
    <w:rsid w:val="00795504"/>
    <w:rsid w:val="007A00E4"/>
    <w:rsid w:val="007A0F6C"/>
    <w:rsid w:val="007A2514"/>
    <w:rsid w:val="007A4CF7"/>
    <w:rsid w:val="007A6A2D"/>
    <w:rsid w:val="007B1971"/>
    <w:rsid w:val="007B2F2E"/>
    <w:rsid w:val="007B2F60"/>
    <w:rsid w:val="007B3CA2"/>
    <w:rsid w:val="007B69FA"/>
    <w:rsid w:val="007B69FC"/>
    <w:rsid w:val="007B6DE3"/>
    <w:rsid w:val="007B72E6"/>
    <w:rsid w:val="007C20A3"/>
    <w:rsid w:val="007C2102"/>
    <w:rsid w:val="007C2C29"/>
    <w:rsid w:val="007C2E24"/>
    <w:rsid w:val="007C59EE"/>
    <w:rsid w:val="007C5D62"/>
    <w:rsid w:val="007C6832"/>
    <w:rsid w:val="007D484C"/>
    <w:rsid w:val="007D79A7"/>
    <w:rsid w:val="007E5D8D"/>
    <w:rsid w:val="007E6357"/>
    <w:rsid w:val="007E65BA"/>
    <w:rsid w:val="007E6A4A"/>
    <w:rsid w:val="007F11EC"/>
    <w:rsid w:val="007F2CFC"/>
    <w:rsid w:val="007F55DF"/>
    <w:rsid w:val="007F7C62"/>
    <w:rsid w:val="0080060D"/>
    <w:rsid w:val="00804138"/>
    <w:rsid w:val="008139A7"/>
    <w:rsid w:val="00814F09"/>
    <w:rsid w:val="0081672E"/>
    <w:rsid w:val="00816C1B"/>
    <w:rsid w:val="008173D5"/>
    <w:rsid w:val="00824B52"/>
    <w:rsid w:val="008252C6"/>
    <w:rsid w:val="00826D5F"/>
    <w:rsid w:val="00830E10"/>
    <w:rsid w:val="0083294B"/>
    <w:rsid w:val="00832AC4"/>
    <w:rsid w:val="00832E91"/>
    <w:rsid w:val="00833086"/>
    <w:rsid w:val="00837413"/>
    <w:rsid w:val="0084186A"/>
    <w:rsid w:val="00841F37"/>
    <w:rsid w:val="008422BC"/>
    <w:rsid w:val="00843781"/>
    <w:rsid w:val="00844183"/>
    <w:rsid w:val="00846AEE"/>
    <w:rsid w:val="00850626"/>
    <w:rsid w:val="00851CA5"/>
    <w:rsid w:val="00852592"/>
    <w:rsid w:val="00853AFD"/>
    <w:rsid w:val="00853EF0"/>
    <w:rsid w:val="0085529C"/>
    <w:rsid w:val="008561A6"/>
    <w:rsid w:val="00856459"/>
    <w:rsid w:val="00861E50"/>
    <w:rsid w:val="00862DFA"/>
    <w:rsid w:val="00863B59"/>
    <w:rsid w:val="0086401A"/>
    <w:rsid w:val="00866CBA"/>
    <w:rsid w:val="00871476"/>
    <w:rsid w:val="00871E42"/>
    <w:rsid w:val="008724B2"/>
    <w:rsid w:val="008734AB"/>
    <w:rsid w:val="00874670"/>
    <w:rsid w:val="00874726"/>
    <w:rsid w:val="00874D16"/>
    <w:rsid w:val="00875B60"/>
    <w:rsid w:val="00875C3B"/>
    <w:rsid w:val="00881851"/>
    <w:rsid w:val="00881C20"/>
    <w:rsid w:val="00884BCE"/>
    <w:rsid w:val="00893CB7"/>
    <w:rsid w:val="0089662E"/>
    <w:rsid w:val="008A1C7F"/>
    <w:rsid w:val="008A28B9"/>
    <w:rsid w:val="008A306D"/>
    <w:rsid w:val="008A3FBF"/>
    <w:rsid w:val="008B0582"/>
    <w:rsid w:val="008B30B1"/>
    <w:rsid w:val="008B47D8"/>
    <w:rsid w:val="008B5959"/>
    <w:rsid w:val="008B5F78"/>
    <w:rsid w:val="008C04B4"/>
    <w:rsid w:val="008C7026"/>
    <w:rsid w:val="008D19C8"/>
    <w:rsid w:val="008D23EA"/>
    <w:rsid w:val="008D3F72"/>
    <w:rsid w:val="008D4997"/>
    <w:rsid w:val="008D63FD"/>
    <w:rsid w:val="008D6CAF"/>
    <w:rsid w:val="008E3FFC"/>
    <w:rsid w:val="008F0D33"/>
    <w:rsid w:val="008F1427"/>
    <w:rsid w:val="008F142C"/>
    <w:rsid w:val="008F2987"/>
    <w:rsid w:val="008F334C"/>
    <w:rsid w:val="008F3EF5"/>
    <w:rsid w:val="008F5390"/>
    <w:rsid w:val="008F67DE"/>
    <w:rsid w:val="008F772A"/>
    <w:rsid w:val="008F7872"/>
    <w:rsid w:val="00900868"/>
    <w:rsid w:val="00901C29"/>
    <w:rsid w:val="009026B0"/>
    <w:rsid w:val="00902B83"/>
    <w:rsid w:val="00904232"/>
    <w:rsid w:val="0090424B"/>
    <w:rsid w:val="00904A12"/>
    <w:rsid w:val="00905D00"/>
    <w:rsid w:val="00905DD4"/>
    <w:rsid w:val="00906292"/>
    <w:rsid w:val="00907559"/>
    <w:rsid w:val="00911495"/>
    <w:rsid w:val="0091249E"/>
    <w:rsid w:val="00912ED7"/>
    <w:rsid w:val="00914651"/>
    <w:rsid w:val="009150A9"/>
    <w:rsid w:val="00915AD6"/>
    <w:rsid w:val="00917293"/>
    <w:rsid w:val="00920672"/>
    <w:rsid w:val="00920C2E"/>
    <w:rsid w:val="00924793"/>
    <w:rsid w:val="00935763"/>
    <w:rsid w:val="0094020E"/>
    <w:rsid w:val="00941D86"/>
    <w:rsid w:val="009479EA"/>
    <w:rsid w:val="00952D9E"/>
    <w:rsid w:val="009531A7"/>
    <w:rsid w:val="0095381B"/>
    <w:rsid w:val="00955349"/>
    <w:rsid w:val="009570D0"/>
    <w:rsid w:val="00960C0D"/>
    <w:rsid w:val="00962AE1"/>
    <w:rsid w:val="00964060"/>
    <w:rsid w:val="009640B8"/>
    <w:rsid w:val="00964B50"/>
    <w:rsid w:val="009659EE"/>
    <w:rsid w:val="00967A60"/>
    <w:rsid w:val="00970BD0"/>
    <w:rsid w:val="00971253"/>
    <w:rsid w:val="009741D9"/>
    <w:rsid w:val="00975463"/>
    <w:rsid w:val="009758DC"/>
    <w:rsid w:val="00976482"/>
    <w:rsid w:val="00976B3E"/>
    <w:rsid w:val="00977DFA"/>
    <w:rsid w:val="00980F39"/>
    <w:rsid w:val="00982E24"/>
    <w:rsid w:val="00982FFB"/>
    <w:rsid w:val="00983179"/>
    <w:rsid w:val="00986AF0"/>
    <w:rsid w:val="00990389"/>
    <w:rsid w:val="00990D7C"/>
    <w:rsid w:val="009940F0"/>
    <w:rsid w:val="00996B03"/>
    <w:rsid w:val="00997670"/>
    <w:rsid w:val="009A31AB"/>
    <w:rsid w:val="009A3A15"/>
    <w:rsid w:val="009A5B2E"/>
    <w:rsid w:val="009A72EE"/>
    <w:rsid w:val="009B0D01"/>
    <w:rsid w:val="009B6F24"/>
    <w:rsid w:val="009C07FA"/>
    <w:rsid w:val="009C23FF"/>
    <w:rsid w:val="009C3E55"/>
    <w:rsid w:val="009C3E93"/>
    <w:rsid w:val="009C4A81"/>
    <w:rsid w:val="009C4AAC"/>
    <w:rsid w:val="009C72B2"/>
    <w:rsid w:val="009C7EAD"/>
    <w:rsid w:val="009D005E"/>
    <w:rsid w:val="009D0F85"/>
    <w:rsid w:val="009D1634"/>
    <w:rsid w:val="009D173A"/>
    <w:rsid w:val="009D22D1"/>
    <w:rsid w:val="009D54F6"/>
    <w:rsid w:val="009D6082"/>
    <w:rsid w:val="009E028C"/>
    <w:rsid w:val="009E4B6E"/>
    <w:rsid w:val="009E662F"/>
    <w:rsid w:val="009E7315"/>
    <w:rsid w:val="009F6A59"/>
    <w:rsid w:val="009F7CBB"/>
    <w:rsid w:val="009F7E36"/>
    <w:rsid w:val="00A01664"/>
    <w:rsid w:val="00A032B5"/>
    <w:rsid w:val="00A105C2"/>
    <w:rsid w:val="00A118D0"/>
    <w:rsid w:val="00A119B2"/>
    <w:rsid w:val="00A11CE5"/>
    <w:rsid w:val="00A122E9"/>
    <w:rsid w:val="00A1267E"/>
    <w:rsid w:val="00A134AB"/>
    <w:rsid w:val="00A170D4"/>
    <w:rsid w:val="00A230FF"/>
    <w:rsid w:val="00A25F7E"/>
    <w:rsid w:val="00A27017"/>
    <w:rsid w:val="00A27796"/>
    <w:rsid w:val="00A277FA"/>
    <w:rsid w:val="00A34758"/>
    <w:rsid w:val="00A358F6"/>
    <w:rsid w:val="00A36E75"/>
    <w:rsid w:val="00A402CE"/>
    <w:rsid w:val="00A40E7E"/>
    <w:rsid w:val="00A41AFB"/>
    <w:rsid w:val="00A421BA"/>
    <w:rsid w:val="00A425DB"/>
    <w:rsid w:val="00A43373"/>
    <w:rsid w:val="00A43DF7"/>
    <w:rsid w:val="00A4438A"/>
    <w:rsid w:val="00A452A8"/>
    <w:rsid w:val="00A452FC"/>
    <w:rsid w:val="00A466B1"/>
    <w:rsid w:val="00A50347"/>
    <w:rsid w:val="00A5104E"/>
    <w:rsid w:val="00A51335"/>
    <w:rsid w:val="00A51B39"/>
    <w:rsid w:val="00A549D5"/>
    <w:rsid w:val="00A550C2"/>
    <w:rsid w:val="00A557D2"/>
    <w:rsid w:val="00A56002"/>
    <w:rsid w:val="00A57E30"/>
    <w:rsid w:val="00A63170"/>
    <w:rsid w:val="00A659D1"/>
    <w:rsid w:val="00A65E1E"/>
    <w:rsid w:val="00A748CD"/>
    <w:rsid w:val="00A766FE"/>
    <w:rsid w:val="00A776A1"/>
    <w:rsid w:val="00A77F34"/>
    <w:rsid w:val="00A81196"/>
    <w:rsid w:val="00A81B8A"/>
    <w:rsid w:val="00A81D38"/>
    <w:rsid w:val="00A832F9"/>
    <w:rsid w:val="00A83A67"/>
    <w:rsid w:val="00A85EBA"/>
    <w:rsid w:val="00A86220"/>
    <w:rsid w:val="00A87812"/>
    <w:rsid w:val="00A90998"/>
    <w:rsid w:val="00A90BA0"/>
    <w:rsid w:val="00A9124F"/>
    <w:rsid w:val="00A933D4"/>
    <w:rsid w:val="00A97978"/>
    <w:rsid w:val="00AA3020"/>
    <w:rsid w:val="00AA3591"/>
    <w:rsid w:val="00AA4650"/>
    <w:rsid w:val="00AA54C6"/>
    <w:rsid w:val="00AA5AEB"/>
    <w:rsid w:val="00AA65BD"/>
    <w:rsid w:val="00AA740E"/>
    <w:rsid w:val="00AB0CC0"/>
    <w:rsid w:val="00AB4A7F"/>
    <w:rsid w:val="00AB5D29"/>
    <w:rsid w:val="00AB5F69"/>
    <w:rsid w:val="00AC0BF6"/>
    <w:rsid w:val="00AC1997"/>
    <w:rsid w:val="00AC2A44"/>
    <w:rsid w:val="00AC31FB"/>
    <w:rsid w:val="00AC5638"/>
    <w:rsid w:val="00AC6747"/>
    <w:rsid w:val="00AC6CDE"/>
    <w:rsid w:val="00AC72DF"/>
    <w:rsid w:val="00AC7737"/>
    <w:rsid w:val="00AD4520"/>
    <w:rsid w:val="00AD742A"/>
    <w:rsid w:val="00AE54C2"/>
    <w:rsid w:val="00AE5C24"/>
    <w:rsid w:val="00AE719A"/>
    <w:rsid w:val="00AE71E9"/>
    <w:rsid w:val="00AF4D1D"/>
    <w:rsid w:val="00AF544E"/>
    <w:rsid w:val="00B02340"/>
    <w:rsid w:val="00B02394"/>
    <w:rsid w:val="00B038E3"/>
    <w:rsid w:val="00B03D90"/>
    <w:rsid w:val="00B04741"/>
    <w:rsid w:val="00B05082"/>
    <w:rsid w:val="00B05E87"/>
    <w:rsid w:val="00B06210"/>
    <w:rsid w:val="00B06FC6"/>
    <w:rsid w:val="00B10038"/>
    <w:rsid w:val="00B11479"/>
    <w:rsid w:val="00B1181B"/>
    <w:rsid w:val="00B12F15"/>
    <w:rsid w:val="00B14249"/>
    <w:rsid w:val="00B158ED"/>
    <w:rsid w:val="00B15E49"/>
    <w:rsid w:val="00B16DA3"/>
    <w:rsid w:val="00B176DD"/>
    <w:rsid w:val="00B21556"/>
    <w:rsid w:val="00B22052"/>
    <w:rsid w:val="00B22609"/>
    <w:rsid w:val="00B23673"/>
    <w:rsid w:val="00B244AE"/>
    <w:rsid w:val="00B2778A"/>
    <w:rsid w:val="00B31104"/>
    <w:rsid w:val="00B3565E"/>
    <w:rsid w:val="00B36D07"/>
    <w:rsid w:val="00B3725D"/>
    <w:rsid w:val="00B4088B"/>
    <w:rsid w:val="00B40AD0"/>
    <w:rsid w:val="00B43708"/>
    <w:rsid w:val="00B462C7"/>
    <w:rsid w:val="00B46C85"/>
    <w:rsid w:val="00B46FED"/>
    <w:rsid w:val="00B477ED"/>
    <w:rsid w:val="00B50EAC"/>
    <w:rsid w:val="00B51607"/>
    <w:rsid w:val="00B55248"/>
    <w:rsid w:val="00B57046"/>
    <w:rsid w:val="00B574E5"/>
    <w:rsid w:val="00B5794E"/>
    <w:rsid w:val="00B600C5"/>
    <w:rsid w:val="00B603C0"/>
    <w:rsid w:val="00B65403"/>
    <w:rsid w:val="00B66DF3"/>
    <w:rsid w:val="00B67F91"/>
    <w:rsid w:val="00B700B6"/>
    <w:rsid w:val="00B7323C"/>
    <w:rsid w:val="00B74F3F"/>
    <w:rsid w:val="00B824E1"/>
    <w:rsid w:val="00B90E12"/>
    <w:rsid w:val="00B92062"/>
    <w:rsid w:val="00B929DF"/>
    <w:rsid w:val="00B9430C"/>
    <w:rsid w:val="00B97F5C"/>
    <w:rsid w:val="00BB03A9"/>
    <w:rsid w:val="00BB2DED"/>
    <w:rsid w:val="00BB4074"/>
    <w:rsid w:val="00BB74AA"/>
    <w:rsid w:val="00BC08C1"/>
    <w:rsid w:val="00BC1A26"/>
    <w:rsid w:val="00BC2120"/>
    <w:rsid w:val="00BC2B0D"/>
    <w:rsid w:val="00BC465A"/>
    <w:rsid w:val="00BC5080"/>
    <w:rsid w:val="00BC60BD"/>
    <w:rsid w:val="00BD08D7"/>
    <w:rsid w:val="00BD14B3"/>
    <w:rsid w:val="00BE3F17"/>
    <w:rsid w:val="00BE6A65"/>
    <w:rsid w:val="00BF0782"/>
    <w:rsid w:val="00BF1341"/>
    <w:rsid w:val="00BF60CC"/>
    <w:rsid w:val="00C00656"/>
    <w:rsid w:val="00C010A0"/>
    <w:rsid w:val="00C02E83"/>
    <w:rsid w:val="00C100E6"/>
    <w:rsid w:val="00C103DB"/>
    <w:rsid w:val="00C11CEB"/>
    <w:rsid w:val="00C130C1"/>
    <w:rsid w:val="00C13EBB"/>
    <w:rsid w:val="00C15734"/>
    <w:rsid w:val="00C15811"/>
    <w:rsid w:val="00C22B86"/>
    <w:rsid w:val="00C30C7A"/>
    <w:rsid w:val="00C31778"/>
    <w:rsid w:val="00C34974"/>
    <w:rsid w:val="00C351B9"/>
    <w:rsid w:val="00C36987"/>
    <w:rsid w:val="00C37AA8"/>
    <w:rsid w:val="00C4048E"/>
    <w:rsid w:val="00C40AF2"/>
    <w:rsid w:val="00C4240A"/>
    <w:rsid w:val="00C43712"/>
    <w:rsid w:val="00C448D2"/>
    <w:rsid w:val="00C4490C"/>
    <w:rsid w:val="00C45F63"/>
    <w:rsid w:val="00C462F3"/>
    <w:rsid w:val="00C51BE0"/>
    <w:rsid w:val="00C52033"/>
    <w:rsid w:val="00C54C9B"/>
    <w:rsid w:val="00C55092"/>
    <w:rsid w:val="00C573F2"/>
    <w:rsid w:val="00C60443"/>
    <w:rsid w:val="00C605CF"/>
    <w:rsid w:val="00C60EE9"/>
    <w:rsid w:val="00C614B0"/>
    <w:rsid w:val="00C64C66"/>
    <w:rsid w:val="00C736E6"/>
    <w:rsid w:val="00C7580B"/>
    <w:rsid w:val="00C8489E"/>
    <w:rsid w:val="00C85B35"/>
    <w:rsid w:val="00C86A1E"/>
    <w:rsid w:val="00C86F37"/>
    <w:rsid w:val="00C87639"/>
    <w:rsid w:val="00C905F4"/>
    <w:rsid w:val="00C91FF7"/>
    <w:rsid w:val="00C921A2"/>
    <w:rsid w:val="00C9459B"/>
    <w:rsid w:val="00C94F94"/>
    <w:rsid w:val="00C960D7"/>
    <w:rsid w:val="00C968B3"/>
    <w:rsid w:val="00C96C88"/>
    <w:rsid w:val="00C96FB6"/>
    <w:rsid w:val="00CA053C"/>
    <w:rsid w:val="00CA1D12"/>
    <w:rsid w:val="00CA3EB4"/>
    <w:rsid w:val="00CB2FCC"/>
    <w:rsid w:val="00CB454F"/>
    <w:rsid w:val="00CB503C"/>
    <w:rsid w:val="00CB6F07"/>
    <w:rsid w:val="00CB782A"/>
    <w:rsid w:val="00CB79D5"/>
    <w:rsid w:val="00CC1D8A"/>
    <w:rsid w:val="00CC38FC"/>
    <w:rsid w:val="00CC46C1"/>
    <w:rsid w:val="00CC4711"/>
    <w:rsid w:val="00CC52DC"/>
    <w:rsid w:val="00CC553F"/>
    <w:rsid w:val="00CD15FF"/>
    <w:rsid w:val="00CD21F9"/>
    <w:rsid w:val="00CD3CE0"/>
    <w:rsid w:val="00CD4A26"/>
    <w:rsid w:val="00CD7067"/>
    <w:rsid w:val="00CE635E"/>
    <w:rsid w:val="00CF072D"/>
    <w:rsid w:val="00CF4A2A"/>
    <w:rsid w:val="00CF7105"/>
    <w:rsid w:val="00CF732D"/>
    <w:rsid w:val="00D028BE"/>
    <w:rsid w:val="00D037B3"/>
    <w:rsid w:val="00D0507A"/>
    <w:rsid w:val="00D060C4"/>
    <w:rsid w:val="00D06F6D"/>
    <w:rsid w:val="00D10470"/>
    <w:rsid w:val="00D13E4F"/>
    <w:rsid w:val="00D14E19"/>
    <w:rsid w:val="00D15431"/>
    <w:rsid w:val="00D2004B"/>
    <w:rsid w:val="00D2015C"/>
    <w:rsid w:val="00D20AA5"/>
    <w:rsid w:val="00D20EE7"/>
    <w:rsid w:val="00D21596"/>
    <w:rsid w:val="00D216FA"/>
    <w:rsid w:val="00D2178A"/>
    <w:rsid w:val="00D22847"/>
    <w:rsid w:val="00D23996"/>
    <w:rsid w:val="00D2767A"/>
    <w:rsid w:val="00D31636"/>
    <w:rsid w:val="00D364F0"/>
    <w:rsid w:val="00D42CAB"/>
    <w:rsid w:val="00D44EED"/>
    <w:rsid w:val="00D455B6"/>
    <w:rsid w:val="00D50C75"/>
    <w:rsid w:val="00D51F86"/>
    <w:rsid w:val="00D52528"/>
    <w:rsid w:val="00D52ADB"/>
    <w:rsid w:val="00D53562"/>
    <w:rsid w:val="00D55B24"/>
    <w:rsid w:val="00D5636F"/>
    <w:rsid w:val="00D56493"/>
    <w:rsid w:val="00D56B38"/>
    <w:rsid w:val="00D579CF"/>
    <w:rsid w:val="00D57F40"/>
    <w:rsid w:val="00D62487"/>
    <w:rsid w:val="00D64D84"/>
    <w:rsid w:val="00D67156"/>
    <w:rsid w:val="00D711D3"/>
    <w:rsid w:val="00D74C7F"/>
    <w:rsid w:val="00D74FB9"/>
    <w:rsid w:val="00D8108C"/>
    <w:rsid w:val="00D82728"/>
    <w:rsid w:val="00D84044"/>
    <w:rsid w:val="00D84228"/>
    <w:rsid w:val="00D861D9"/>
    <w:rsid w:val="00D87F55"/>
    <w:rsid w:val="00D90651"/>
    <w:rsid w:val="00D9066C"/>
    <w:rsid w:val="00D922DD"/>
    <w:rsid w:val="00D9384B"/>
    <w:rsid w:val="00D9584D"/>
    <w:rsid w:val="00D96801"/>
    <w:rsid w:val="00D9698C"/>
    <w:rsid w:val="00D96F0F"/>
    <w:rsid w:val="00DA0B29"/>
    <w:rsid w:val="00DA692C"/>
    <w:rsid w:val="00DA79D4"/>
    <w:rsid w:val="00DA7B94"/>
    <w:rsid w:val="00DB03C6"/>
    <w:rsid w:val="00DB2165"/>
    <w:rsid w:val="00DB42CD"/>
    <w:rsid w:val="00DB517D"/>
    <w:rsid w:val="00DB712F"/>
    <w:rsid w:val="00DB7FEB"/>
    <w:rsid w:val="00DC2953"/>
    <w:rsid w:val="00DC3B6B"/>
    <w:rsid w:val="00DC653F"/>
    <w:rsid w:val="00DC6AFA"/>
    <w:rsid w:val="00DD244E"/>
    <w:rsid w:val="00DD3E1D"/>
    <w:rsid w:val="00DD70BA"/>
    <w:rsid w:val="00DE6271"/>
    <w:rsid w:val="00DF085A"/>
    <w:rsid w:val="00DF2032"/>
    <w:rsid w:val="00DF48D3"/>
    <w:rsid w:val="00DF5463"/>
    <w:rsid w:val="00DF58CB"/>
    <w:rsid w:val="00DF67BF"/>
    <w:rsid w:val="00E0128E"/>
    <w:rsid w:val="00E02695"/>
    <w:rsid w:val="00E03BE4"/>
    <w:rsid w:val="00E049A7"/>
    <w:rsid w:val="00E04E94"/>
    <w:rsid w:val="00E05ACE"/>
    <w:rsid w:val="00E07361"/>
    <w:rsid w:val="00E11EA8"/>
    <w:rsid w:val="00E130AA"/>
    <w:rsid w:val="00E1419A"/>
    <w:rsid w:val="00E169F6"/>
    <w:rsid w:val="00E17398"/>
    <w:rsid w:val="00E20824"/>
    <w:rsid w:val="00E21C27"/>
    <w:rsid w:val="00E22615"/>
    <w:rsid w:val="00E274B7"/>
    <w:rsid w:val="00E326EF"/>
    <w:rsid w:val="00E37B28"/>
    <w:rsid w:val="00E37CC4"/>
    <w:rsid w:val="00E4320C"/>
    <w:rsid w:val="00E45198"/>
    <w:rsid w:val="00E45F72"/>
    <w:rsid w:val="00E47D7B"/>
    <w:rsid w:val="00E512C1"/>
    <w:rsid w:val="00E538C0"/>
    <w:rsid w:val="00E53DE9"/>
    <w:rsid w:val="00E57D69"/>
    <w:rsid w:val="00E6118C"/>
    <w:rsid w:val="00E61B0F"/>
    <w:rsid w:val="00E6302A"/>
    <w:rsid w:val="00E641D8"/>
    <w:rsid w:val="00E707C3"/>
    <w:rsid w:val="00E74EB6"/>
    <w:rsid w:val="00E74F36"/>
    <w:rsid w:val="00E76386"/>
    <w:rsid w:val="00E76832"/>
    <w:rsid w:val="00E77748"/>
    <w:rsid w:val="00E77C76"/>
    <w:rsid w:val="00E8125B"/>
    <w:rsid w:val="00E857CC"/>
    <w:rsid w:val="00E86C56"/>
    <w:rsid w:val="00E87820"/>
    <w:rsid w:val="00E87AED"/>
    <w:rsid w:val="00E90293"/>
    <w:rsid w:val="00E91DD3"/>
    <w:rsid w:val="00E947E0"/>
    <w:rsid w:val="00E94963"/>
    <w:rsid w:val="00E95FDD"/>
    <w:rsid w:val="00E97611"/>
    <w:rsid w:val="00E97B31"/>
    <w:rsid w:val="00EA20D2"/>
    <w:rsid w:val="00EB206D"/>
    <w:rsid w:val="00EB3FA9"/>
    <w:rsid w:val="00EC107E"/>
    <w:rsid w:val="00EC16A0"/>
    <w:rsid w:val="00EC1840"/>
    <w:rsid w:val="00EC31D5"/>
    <w:rsid w:val="00EC55D5"/>
    <w:rsid w:val="00EC7B7B"/>
    <w:rsid w:val="00ED3138"/>
    <w:rsid w:val="00EE206F"/>
    <w:rsid w:val="00EE2DB3"/>
    <w:rsid w:val="00EE37F9"/>
    <w:rsid w:val="00EE540A"/>
    <w:rsid w:val="00EF185E"/>
    <w:rsid w:val="00EF2CDB"/>
    <w:rsid w:val="00F0104A"/>
    <w:rsid w:val="00F0123B"/>
    <w:rsid w:val="00F028EC"/>
    <w:rsid w:val="00F0320A"/>
    <w:rsid w:val="00F0629C"/>
    <w:rsid w:val="00F124B4"/>
    <w:rsid w:val="00F144EB"/>
    <w:rsid w:val="00F16522"/>
    <w:rsid w:val="00F16C16"/>
    <w:rsid w:val="00F17BD1"/>
    <w:rsid w:val="00F21720"/>
    <w:rsid w:val="00F221A3"/>
    <w:rsid w:val="00F24B1E"/>
    <w:rsid w:val="00F311F8"/>
    <w:rsid w:val="00F31FC4"/>
    <w:rsid w:val="00F3417A"/>
    <w:rsid w:val="00F34FE3"/>
    <w:rsid w:val="00F3656E"/>
    <w:rsid w:val="00F36C1D"/>
    <w:rsid w:val="00F437E1"/>
    <w:rsid w:val="00F43E10"/>
    <w:rsid w:val="00F44956"/>
    <w:rsid w:val="00F46135"/>
    <w:rsid w:val="00F46CC1"/>
    <w:rsid w:val="00F477EA"/>
    <w:rsid w:val="00F5021E"/>
    <w:rsid w:val="00F506FB"/>
    <w:rsid w:val="00F55CEE"/>
    <w:rsid w:val="00F55EA3"/>
    <w:rsid w:val="00F5724B"/>
    <w:rsid w:val="00F57BB1"/>
    <w:rsid w:val="00F60364"/>
    <w:rsid w:val="00F61467"/>
    <w:rsid w:val="00F720A6"/>
    <w:rsid w:val="00F73406"/>
    <w:rsid w:val="00F739A8"/>
    <w:rsid w:val="00F76142"/>
    <w:rsid w:val="00F770D4"/>
    <w:rsid w:val="00F82311"/>
    <w:rsid w:val="00F83A54"/>
    <w:rsid w:val="00F842CB"/>
    <w:rsid w:val="00F8481B"/>
    <w:rsid w:val="00F87F75"/>
    <w:rsid w:val="00F908FE"/>
    <w:rsid w:val="00F90C98"/>
    <w:rsid w:val="00F92F41"/>
    <w:rsid w:val="00F94283"/>
    <w:rsid w:val="00F97424"/>
    <w:rsid w:val="00FA0CF2"/>
    <w:rsid w:val="00FA4362"/>
    <w:rsid w:val="00FA68D8"/>
    <w:rsid w:val="00FA785D"/>
    <w:rsid w:val="00FA7E14"/>
    <w:rsid w:val="00FA7E52"/>
    <w:rsid w:val="00FB0CD6"/>
    <w:rsid w:val="00FB0D37"/>
    <w:rsid w:val="00FC00F8"/>
    <w:rsid w:val="00FC3FFC"/>
    <w:rsid w:val="00FD18E1"/>
    <w:rsid w:val="00FD34F7"/>
    <w:rsid w:val="00FD35FF"/>
    <w:rsid w:val="00FD4DB6"/>
    <w:rsid w:val="00FD5392"/>
    <w:rsid w:val="00FD74C5"/>
    <w:rsid w:val="00FE505A"/>
    <w:rsid w:val="00FE5EA3"/>
    <w:rsid w:val="00FE6398"/>
    <w:rsid w:val="00FF03A4"/>
    <w:rsid w:val="00FF07FC"/>
    <w:rsid w:val="00FF4129"/>
    <w:rsid w:val="00FF46E4"/>
    <w:rsid w:val="060E4DA4"/>
    <w:rsid w:val="1C628058"/>
    <w:rsid w:val="5DE758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8FCC"/>
  <w15:docId w15:val="{63552101-21F7-43D4-918D-98D47AC1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1E"/>
    <w:rPr>
      <w:rFonts w:ascii="Arial" w:hAnsi="Arial"/>
    </w:rPr>
  </w:style>
  <w:style w:type="paragraph" w:styleId="Heading1">
    <w:name w:val="heading 1"/>
    <w:basedOn w:val="Normal"/>
    <w:next w:val="Normal"/>
    <w:link w:val="Heading1Char"/>
    <w:uiPriority w:val="9"/>
    <w:qFormat/>
    <w:rsid w:val="006A65B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A65BE"/>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5B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724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1E"/>
    <w:rPr>
      <w:rFonts w:ascii="Segoe UI" w:hAnsi="Segoe UI" w:cs="Segoe UI"/>
      <w:sz w:val="18"/>
      <w:szCs w:val="18"/>
    </w:rPr>
  </w:style>
  <w:style w:type="character" w:customStyle="1" w:styleId="Heading1Char">
    <w:name w:val="Heading 1 Char"/>
    <w:basedOn w:val="DefaultParagraphFont"/>
    <w:link w:val="Heading1"/>
    <w:uiPriority w:val="9"/>
    <w:rsid w:val="006A65B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A65BE"/>
    <w:rPr>
      <w:rFonts w:ascii="Arial" w:eastAsiaTheme="majorEastAsia" w:hAnsi="Arial" w:cstheme="majorBidi"/>
      <w:b/>
      <w:sz w:val="28"/>
      <w:szCs w:val="26"/>
    </w:rPr>
  </w:style>
  <w:style w:type="paragraph" w:styleId="Title">
    <w:name w:val="Title"/>
    <w:basedOn w:val="Normal"/>
    <w:next w:val="Normal"/>
    <w:link w:val="TitleChar"/>
    <w:uiPriority w:val="10"/>
    <w:qFormat/>
    <w:rsid w:val="003D0C1E"/>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D0C1E"/>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3D0C1E"/>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3D0C1E"/>
    <w:rPr>
      <w:rFonts w:ascii="Arial" w:eastAsiaTheme="minorEastAsia" w:hAnsi="Arial"/>
      <w:b/>
      <w:color w:val="5A5A5A" w:themeColor="text1" w:themeTint="A5"/>
      <w:spacing w:val="15"/>
      <w:sz w:val="28"/>
    </w:rPr>
  </w:style>
  <w:style w:type="paragraph" w:styleId="Header">
    <w:name w:val="header"/>
    <w:basedOn w:val="Normal"/>
    <w:link w:val="HeaderChar"/>
    <w:uiPriority w:val="99"/>
    <w:unhideWhenUsed/>
    <w:rsid w:val="003D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C1E"/>
    <w:rPr>
      <w:rFonts w:ascii="Arial" w:hAnsi="Arial"/>
    </w:rPr>
  </w:style>
  <w:style w:type="paragraph" w:styleId="Footer">
    <w:name w:val="footer"/>
    <w:basedOn w:val="Normal"/>
    <w:link w:val="FooterChar"/>
    <w:uiPriority w:val="99"/>
    <w:unhideWhenUsed/>
    <w:rsid w:val="003D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1E"/>
    <w:rPr>
      <w:rFonts w:ascii="Arial" w:hAnsi="Arial"/>
    </w:rPr>
  </w:style>
  <w:style w:type="character" w:styleId="Hyperlink">
    <w:name w:val="Hyperlink"/>
    <w:uiPriority w:val="99"/>
    <w:unhideWhenUsed/>
    <w:rsid w:val="003D0C1E"/>
    <w:rPr>
      <w:color w:val="0000FF"/>
      <w:u w:val="single"/>
    </w:rPr>
  </w:style>
  <w:style w:type="character" w:customStyle="1" w:styleId="Heading3Char">
    <w:name w:val="Heading 3 Char"/>
    <w:basedOn w:val="DefaultParagraphFont"/>
    <w:link w:val="Heading3"/>
    <w:uiPriority w:val="9"/>
    <w:rsid w:val="006A65BE"/>
    <w:rPr>
      <w:rFonts w:ascii="Arial" w:eastAsiaTheme="majorEastAsia" w:hAnsi="Arial" w:cstheme="majorBidi"/>
      <w:b/>
      <w:szCs w:val="24"/>
    </w:rPr>
  </w:style>
  <w:style w:type="paragraph" w:styleId="ListParagraph">
    <w:name w:val="List Paragraph"/>
    <w:basedOn w:val="Normal"/>
    <w:uiPriority w:val="34"/>
    <w:qFormat/>
    <w:rsid w:val="00E4320C"/>
    <w:pPr>
      <w:ind w:left="720"/>
      <w:contextualSpacing/>
    </w:pPr>
  </w:style>
  <w:style w:type="character" w:customStyle="1" w:styleId="Heading4Char">
    <w:name w:val="Heading 4 Char"/>
    <w:basedOn w:val="DefaultParagraphFont"/>
    <w:link w:val="Heading4"/>
    <w:uiPriority w:val="9"/>
    <w:rsid w:val="008724B2"/>
    <w:rPr>
      <w:rFonts w:ascii="Arial" w:eastAsiaTheme="majorEastAsia" w:hAnsi="Arial" w:cstheme="majorBidi"/>
      <w:b/>
      <w:iCs/>
    </w:rPr>
  </w:style>
  <w:style w:type="paragraph" w:styleId="NoSpacing">
    <w:name w:val="No Spacing"/>
    <w:uiPriority w:val="1"/>
    <w:qFormat/>
    <w:rsid w:val="00B03D90"/>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0F10FD"/>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39"/>
    <w:rsid w:val="0053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755">
      <w:bodyDiv w:val="1"/>
      <w:marLeft w:val="0"/>
      <w:marRight w:val="0"/>
      <w:marTop w:val="0"/>
      <w:marBottom w:val="0"/>
      <w:divBdr>
        <w:top w:val="none" w:sz="0" w:space="0" w:color="auto"/>
        <w:left w:val="none" w:sz="0" w:space="0" w:color="auto"/>
        <w:bottom w:val="none" w:sz="0" w:space="0" w:color="auto"/>
        <w:right w:val="none" w:sz="0" w:space="0" w:color="auto"/>
      </w:divBdr>
    </w:div>
    <w:div w:id="289166562">
      <w:bodyDiv w:val="1"/>
      <w:marLeft w:val="0"/>
      <w:marRight w:val="0"/>
      <w:marTop w:val="0"/>
      <w:marBottom w:val="0"/>
      <w:divBdr>
        <w:top w:val="none" w:sz="0" w:space="0" w:color="auto"/>
        <w:left w:val="none" w:sz="0" w:space="0" w:color="auto"/>
        <w:bottom w:val="none" w:sz="0" w:space="0" w:color="auto"/>
        <w:right w:val="none" w:sz="0" w:space="0" w:color="auto"/>
      </w:divBdr>
    </w:div>
    <w:div w:id="289671580">
      <w:bodyDiv w:val="1"/>
      <w:marLeft w:val="0"/>
      <w:marRight w:val="0"/>
      <w:marTop w:val="0"/>
      <w:marBottom w:val="0"/>
      <w:divBdr>
        <w:top w:val="none" w:sz="0" w:space="0" w:color="auto"/>
        <w:left w:val="none" w:sz="0" w:space="0" w:color="auto"/>
        <w:bottom w:val="none" w:sz="0" w:space="0" w:color="auto"/>
        <w:right w:val="none" w:sz="0" w:space="0" w:color="auto"/>
      </w:divBdr>
    </w:div>
    <w:div w:id="435098054">
      <w:bodyDiv w:val="1"/>
      <w:marLeft w:val="0"/>
      <w:marRight w:val="0"/>
      <w:marTop w:val="0"/>
      <w:marBottom w:val="0"/>
      <w:divBdr>
        <w:top w:val="none" w:sz="0" w:space="0" w:color="auto"/>
        <w:left w:val="none" w:sz="0" w:space="0" w:color="auto"/>
        <w:bottom w:val="none" w:sz="0" w:space="0" w:color="auto"/>
        <w:right w:val="none" w:sz="0" w:space="0" w:color="auto"/>
      </w:divBdr>
    </w:div>
    <w:div w:id="442306699">
      <w:bodyDiv w:val="1"/>
      <w:marLeft w:val="0"/>
      <w:marRight w:val="0"/>
      <w:marTop w:val="0"/>
      <w:marBottom w:val="0"/>
      <w:divBdr>
        <w:top w:val="none" w:sz="0" w:space="0" w:color="auto"/>
        <w:left w:val="none" w:sz="0" w:space="0" w:color="auto"/>
        <w:bottom w:val="none" w:sz="0" w:space="0" w:color="auto"/>
        <w:right w:val="none" w:sz="0" w:space="0" w:color="auto"/>
      </w:divBdr>
    </w:div>
    <w:div w:id="492572665">
      <w:bodyDiv w:val="1"/>
      <w:marLeft w:val="0"/>
      <w:marRight w:val="0"/>
      <w:marTop w:val="0"/>
      <w:marBottom w:val="0"/>
      <w:divBdr>
        <w:top w:val="none" w:sz="0" w:space="0" w:color="auto"/>
        <w:left w:val="none" w:sz="0" w:space="0" w:color="auto"/>
        <w:bottom w:val="none" w:sz="0" w:space="0" w:color="auto"/>
        <w:right w:val="none" w:sz="0" w:space="0" w:color="auto"/>
      </w:divBdr>
    </w:div>
    <w:div w:id="591162422">
      <w:bodyDiv w:val="1"/>
      <w:marLeft w:val="0"/>
      <w:marRight w:val="0"/>
      <w:marTop w:val="0"/>
      <w:marBottom w:val="0"/>
      <w:divBdr>
        <w:top w:val="none" w:sz="0" w:space="0" w:color="auto"/>
        <w:left w:val="none" w:sz="0" w:space="0" w:color="auto"/>
        <w:bottom w:val="none" w:sz="0" w:space="0" w:color="auto"/>
        <w:right w:val="none" w:sz="0" w:space="0" w:color="auto"/>
      </w:divBdr>
    </w:div>
    <w:div w:id="817184951">
      <w:bodyDiv w:val="1"/>
      <w:marLeft w:val="0"/>
      <w:marRight w:val="0"/>
      <w:marTop w:val="0"/>
      <w:marBottom w:val="0"/>
      <w:divBdr>
        <w:top w:val="none" w:sz="0" w:space="0" w:color="auto"/>
        <w:left w:val="none" w:sz="0" w:space="0" w:color="auto"/>
        <w:bottom w:val="none" w:sz="0" w:space="0" w:color="auto"/>
        <w:right w:val="none" w:sz="0" w:space="0" w:color="auto"/>
      </w:divBdr>
    </w:div>
    <w:div w:id="849414605">
      <w:bodyDiv w:val="1"/>
      <w:marLeft w:val="0"/>
      <w:marRight w:val="0"/>
      <w:marTop w:val="0"/>
      <w:marBottom w:val="0"/>
      <w:divBdr>
        <w:top w:val="none" w:sz="0" w:space="0" w:color="auto"/>
        <w:left w:val="none" w:sz="0" w:space="0" w:color="auto"/>
        <w:bottom w:val="none" w:sz="0" w:space="0" w:color="auto"/>
        <w:right w:val="none" w:sz="0" w:space="0" w:color="auto"/>
      </w:divBdr>
    </w:div>
    <w:div w:id="1070419193">
      <w:bodyDiv w:val="1"/>
      <w:marLeft w:val="0"/>
      <w:marRight w:val="0"/>
      <w:marTop w:val="0"/>
      <w:marBottom w:val="0"/>
      <w:divBdr>
        <w:top w:val="none" w:sz="0" w:space="0" w:color="auto"/>
        <w:left w:val="none" w:sz="0" w:space="0" w:color="auto"/>
        <w:bottom w:val="none" w:sz="0" w:space="0" w:color="auto"/>
        <w:right w:val="none" w:sz="0" w:space="0" w:color="auto"/>
      </w:divBdr>
    </w:div>
    <w:div w:id="1090197869">
      <w:bodyDiv w:val="1"/>
      <w:marLeft w:val="0"/>
      <w:marRight w:val="0"/>
      <w:marTop w:val="0"/>
      <w:marBottom w:val="0"/>
      <w:divBdr>
        <w:top w:val="none" w:sz="0" w:space="0" w:color="auto"/>
        <w:left w:val="none" w:sz="0" w:space="0" w:color="auto"/>
        <w:bottom w:val="none" w:sz="0" w:space="0" w:color="auto"/>
        <w:right w:val="none" w:sz="0" w:space="0" w:color="auto"/>
      </w:divBdr>
    </w:div>
    <w:div w:id="1366368617">
      <w:bodyDiv w:val="1"/>
      <w:marLeft w:val="0"/>
      <w:marRight w:val="0"/>
      <w:marTop w:val="0"/>
      <w:marBottom w:val="0"/>
      <w:divBdr>
        <w:top w:val="none" w:sz="0" w:space="0" w:color="auto"/>
        <w:left w:val="none" w:sz="0" w:space="0" w:color="auto"/>
        <w:bottom w:val="none" w:sz="0" w:space="0" w:color="auto"/>
        <w:right w:val="none" w:sz="0" w:space="0" w:color="auto"/>
      </w:divBdr>
    </w:div>
    <w:div w:id="1587230221">
      <w:bodyDiv w:val="1"/>
      <w:marLeft w:val="0"/>
      <w:marRight w:val="0"/>
      <w:marTop w:val="0"/>
      <w:marBottom w:val="0"/>
      <w:divBdr>
        <w:top w:val="none" w:sz="0" w:space="0" w:color="auto"/>
        <w:left w:val="none" w:sz="0" w:space="0" w:color="auto"/>
        <w:bottom w:val="none" w:sz="0" w:space="0" w:color="auto"/>
        <w:right w:val="none" w:sz="0" w:space="0" w:color="auto"/>
      </w:divBdr>
    </w:div>
    <w:div w:id="1602372436">
      <w:bodyDiv w:val="1"/>
      <w:marLeft w:val="0"/>
      <w:marRight w:val="0"/>
      <w:marTop w:val="0"/>
      <w:marBottom w:val="0"/>
      <w:divBdr>
        <w:top w:val="none" w:sz="0" w:space="0" w:color="auto"/>
        <w:left w:val="none" w:sz="0" w:space="0" w:color="auto"/>
        <w:bottom w:val="none" w:sz="0" w:space="0" w:color="auto"/>
        <w:right w:val="none" w:sz="0" w:space="0" w:color="auto"/>
      </w:divBdr>
    </w:div>
    <w:div w:id="1775859011">
      <w:bodyDiv w:val="1"/>
      <w:marLeft w:val="0"/>
      <w:marRight w:val="0"/>
      <w:marTop w:val="0"/>
      <w:marBottom w:val="0"/>
      <w:divBdr>
        <w:top w:val="none" w:sz="0" w:space="0" w:color="auto"/>
        <w:left w:val="none" w:sz="0" w:space="0" w:color="auto"/>
        <w:bottom w:val="none" w:sz="0" w:space="0" w:color="auto"/>
        <w:right w:val="none" w:sz="0" w:space="0" w:color="auto"/>
      </w:divBdr>
    </w:div>
    <w:div w:id="1784880255">
      <w:bodyDiv w:val="1"/>
      <w:marLeft w:val="0"/>
      <w:marRight w:val="0"/>
      <w:marTop w:val="0"/>
      <w:marBottom w:val="0"/>
      <w:divBdr>
        <w:top w:val="none" w:sz="0" w:space="0" w:color="auto"/>
        <w:left w:val="none" w:sz="0" w:space="0" w:color="auto"/>
        <w:bottom w:val="none" w:sz="0" w:space="0" w:color="auto"/>
        <w:right w:val="none" w:sz="0" w:space="0" w:color="auto"/>
      </w:divBdr>
    </w:div>
    <w:div w:id="2068452038">
      <w:bodyDiv w:val="1"/>
      <w:marLeft w:val="0"/>
      <w:marRight w:val="0"/>
      <w:marTop w:val="0"/>
      <w:marBottom w:val="0"/>
      <w:divBdr>
        <w:top w:val="none" w:sz="0" w:space="0" w:color="auto"/>
        <w:left w:val="none" w:sz="0" w:space="0" w:color="auto"/>
        <w:bottom w:val="none" w:sz="0" w:space="0" w:color="auto"/>
        <w:right w:val="none" w:sz="0" w:space="0" w:color="auto"/>
      </w:divBdr>
    </w:div>
    <w:div w:id="20782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9CD28E4B-A0EA-47B7-A622-9F391672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CB363-4F01-4D98-92A0-B7BDDF3B36E4}">
  <ds:schemaRefs>
    <ds:schemaRef ds:uri="http://schemas.microsoft.com/sharepoint/v3/contenttype/forms"/>
  </ds:schemaRefs>
</ds:datastoreItem>
</file>

<file path=customXml/itemProps3.xml><?xml version="1.0" encoding="utf-8"?>
<ds:datastoreItem xmlns:ds="http://schemas.openxmlformats.org/officeDocument/2006/customXml" ds:itemID="{BADE1C60-1DFA-4F4A-8F57-9975CB78D053}">
  <ds:schemaRefs>
    <ds:schemaRef ds:uri="http://schemas.openxmlformats.org/officeDocument/2006/bibliography"/>
  </ds:schemaRefs>
</ds:datastoreItem>
</file>

<file path=customXml/itemProps4.xml><?xml version="1.0" encoding="utf-8"?>
<ds:datastoreItem xmlns:ds="http://schemas.openxmlformats.org/officeDocument/2006/customXml" ds:itemID="{2878EF21-E5E5-4916-B83A-63D7EFBBBFC6}">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5755</Characters>
  <Application>Microsoft Office Word</Application>
  <DocSecurity>0</DocSecurity>
  <Lines>133</Lines>
  <Paragraphs>74</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Torrington Council</dc:creator>
  <cp:keywords/>
  <dc:description/>
  <cp:lastModifiedBy>Jennie Smithson</cp:lastModifiedBy>
  <cp:revision>266</cp:revision>
  <cp:lastPrinted>2024-11-20T17:27:00Z</cp:lastPrinted>
  <dcterms:created xsi:type="dcterms:W3CDTF">2025-11-19T18:43:00Z</dcterms:created>
  <dcterms:modified xsi:type="dcterms:W3CDTF">2026-03-11T09:43:00Z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